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15" w:rsidRDefault="00254C15" w:rsidP="00254C15">
      <w:pPr>
        <w:spacing w:line="320" w:lineRule="atLeast"/>
        <w:jc w:val="right"/>
        <w:rPr>
          <w:b/>
          <w:bCs/>
        </w:rPr>
      </w:pPr>
      <w:r>
        <w:rPr>
          <w:b/>
          <w:bCs/>
          <w:noProof/>
          <w:lang w:eastAsia="en-GB"/>
        </w:rPr>
        <w:drawing>
          <wp:inline distT="0" distB="0" distL="0" distR="0" wp14:anchorId="52FE9BA4" wp14:editId="0CA5BDFE">
            <wp:extent cx="4185662" cy="138016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mark_Logo_Lockup_Turquois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4956" cy="1389820"/>
                    </a:xfrm>
                    <a:prstGeom prst="rect">
                      <a:avLst/>
                    </a:prstGeom>
                  </pic:spPr>
                </pic:pic>
              </a:graphicData>
            </a:graphic>
          </wp:inline>
        </w:drawing>
      </w:r>
    </w:p>
    <w:p w:rsidR="00254C15" w:rsidRPr="00CC1F48" w:rsidRDefault="00254C15" w:rsidP="00254C15">
      <w:pPr>
        <w:spacing w:line="320" w:lineRule="atLeast"/>
        <w:rPr>
          <w:b/>
          <w:bCs/>
          <w:sz w:val="40"/>
        </w:rPr>
      </w:pPr>
      <w:r>
        <w:rPr>
          <w:b/>
          <w:bCs/>
          <w:sz w:val="40"/>
        </w:rPr>
        <w:t>Case Study</w:t>
      </w:r>
    </w:p>
    <w:p w:rsidR="00254C15" w:rsidRDefault="00254C15" w:rsidP="00254C15">
      <w:pPr>
        <w:spacing w:line="320" w:lineRule="atLeast"/>
        <w:rPr>
          <w:i/>
          <w:iCs/>
        </w:rPr>
      </w:pPr>
    </w:p>
    <w:tbl>
      <w:tblPr>
        <w:tblStyle w:val="TableGrid"/>
        <w:tblpPr w:leftFromText="180" w:rightFromText="180" w:vertAnchor="text" w:horzAnchor="margin" w:tblpY="-66"/>
        <w:tblW w:w="0" w:type="auto"/>
        <w:tblLook w:val="04A0" w:firstRow="1" w:lastRow="0" w:firstColumn="1" w:lastColumn="0" w:noHBand="0" w:noVBand="1"/>
      </w:tblPr>
      <w:tblGrid>
        <w:gridCol w:w="4390"/>
        <w:gridCol w:w="6069"/>
      </w:tblGrid>
      <w:tr w:rsidR="00254C15" w:rsidTr="00B0601A">
        <w:trPr>
          <w:trHeight w:val="604"/>
        </w:trPr>
        <w:tc>
          <w:tcPr>
            <w:tcW w:w="4390" w:type="dxa"/>
            <w:vAlign w:val="center"/>
          </w:tcPr>
          <w:p w:rsidR="00254C15" w:rsidRDefault="00254C15" w:rsidP="00B0601A">
            <w:pPr>
              <w:pStyle w:val="Standard"/>
              <w:rPr>
                <w:rFonts w:ascii="Arial" w:hAnsi="Arial" w:cs="Arial"/>
                <w:b/>
              </w:rPr>
            </w:pPr>
            <w:r>
              <w:rPr>
                <w:rFonts w:ascii="Arial" w:hAnsi="Arial" w:cs="Arial"/>
                <w:b/>
              </w:rPr>
              <w:t>Name of School/Education</w:t>
            </w:r>
            <w:r w:rsidRPr="0036509F">
              <w:rPr>
                <w:rFonts w:ascii="Arial" w:hAnsi="Arial" w:cs="Arial"/>
                <w:b/>
              </w:rPr>
              <w:t xml:space="preserve"> setting</w:t>
            </w:r>
          </w:p>
        </w:tc>
        <w:tc>
          <w:tcPr>
            <w:tcW w:w="6069" w:type="dxa"/>
            <w:vAlign w:val="center"/>
          </w:tcPr>
          <w:p w:rsidR="00254C15" w:rsidRPr="00344551" w:rsidRDefault="00254C15" w:rsidP="00B0601A">
            <w:pPr>
              <w:pStyle w:val="Standard"/>
              <w:rPr>
                <w:rFonts w:ascii="Arial" w:hAnsi="Arial" w:cs="Arial"/>
                <w:b/>
              </w:rPr>
            </w:pPr>
          </w:p>
        </w:tc>
      </w:tr>
      <w:tr w:rsidR="00254C15" w:rsidTr="00B0601A">
        <w:trPr>
          <w:trHeight w:val="540"/>
        </w:trPr>
        <w:tc>
          <w:tcPr>
            <w:tcW w:w="4390" w:type="dxa"/>
            <w:vAlign w:val="center"/>
          </w:tcPr>
          <w:p w:rsidR="00254C15" w:rsidRDefault="00254C15" w:rsidP="00B0601A">
            <w:pPr>
              <w:pStyle w:val="Standard"/>
              <w:rPr>
                <w:rFonts w:ascii="Arial" w:hAnsi="Arial" w:cs="Arial"/>
                <w:b/>
              </w:rPr>
            </w:pPr>
            <w:r w:rsidRPr="0036509F">
              <w:rPr>
                <w:rFonts w:ascii="Arial" w:hAnsi="Arial" w:cs="Arial"/>
                <w:b/>
              </w:rPr>
              <w:t>DfE number</w:t>
            </w:r>
            <w:r>
              <w:rPr>
                <w:rFonts w:ascii="Arial" w:hAnsi="Arial" w:cs="Arial"/>
              </w:rPr>
              <w:t xml:space="preserve"> (seven digits)</w:t>
            </w:r>
          </w:p>
        </w:tc>
        <w:tc>
          <w:tcPr>
            <w:tcW w:w="6069" w:type="dxa"/>
            <w:vAlign w:val="center"/>
          </w:tcPr>
          <w:p w:rsidR="00254C15" w:rsidRPr="00344551" w:rsidRDefault="00254C15" w:rsidP="00B0601A">
            <w:pPr>
              <w:pStyle w:val="Standard"/>
              <w:rPr>
                <w:rFonts w:ascii="Arial" w:hAnsi="Arial" w:cs="Arial"/>
                <w:b/>
              </w:rPr>
            </w:pPr>
            <w:r w:rsidRPr="00344551">
              <w:rPr>
                <w:rFonts w:ascii="Arial" w:hAnsi="Arial" w:cs="Arial"/>
                <w:b/>
              </w:rPr>
              <w:t>_  _  _/  _  _  _  _</w:t>
            </w:r>
          </w:p>
        </w:tc>
      </w:tr>
      <w:tr w:rsidR="00254C15" w:rsidTr="00B0601A">
        <w:trPr>
          <w:trHeight w:val="540"/>
        </w:trPr>
        <w:tc>
          <w:tcPr>
            <w:tcW w:w="4390" w:type="dxa"/>
            <w:vAlign w:val="center"/>
          </w:tcPr>
          <w:p w:rsidR="00254C15" w:rsidRPr="0036509F" w:rsidRDefault="00254C15" w:rsidP="00B0601A">
            <w:pPr>
              <w:pStyle w:val="Standard"/>
              <w:rPr>
                <w:rFonts w:ascii="Arial" w:hAnsi="Arial" w:cs="Arial"/>
                <w:b/>
              </w:rPr>
            </w:pPr>
            <w:r>
              <w:rPr>
                <w:rFonts w:ascii="Arial" w:hAnsi="Arial" w:cs="Arial"/>
                <w:b/>
              </w:rPr>
              <w:t>Date completed</w:t>
            </w:r>
          </w:p>
        </w:tc>
        <w:tc>
          <w:tcPr>
            <w:tcW w:w="6069" w:type="dxa"/>
            <w:vAlign w:val="center"/>
          </w:tcPr>
          <w:p w:rsidR="00254C15" w:rsidRPr="00344551" w:rsidRDefault="00254C15" w:rsidP="00B0601A">
            <w:pPr>
              <w:pStyle w:val="Standard"/>
              <w:rPr>
                <w:rFonts w:ascii="Arial" w:hAnsi="Arial" w:cs="Arial"/>
                <w:b/>
              </w:rPr>
            </w:pPr>
            <w:r>
              <w:rPr>
                <w:rFonts w:ascii="Arial" w:hAnsi="Arial" w:cs="Arial"/>
                <w:b/>
              </w:rPr>
              <w:t>_ _ / _ _ / _ _ _ _</w:t>
            </w:r>
          </w:p>
        </w:tc>
      </w:tr>
    </w:tbl>
    <w:p w:rsidR="00254C15" w:rsidRPr="00477EC8" w:rsidRDefault="00254C15" w:rsidP="00254C15">
      <w:pPr>
        <w:pStyle w:val="Standard"/>
        <w:rPr>
          <w:rFonts w:ascii="Arial" w:hAnsi="Arial" w:cs="Arial"/>
          <w:i/>
          <w:iCs/>
        </w:rPr>
      </w:pPr>
      <w:r w:rsidRPr="00477EC8">
        <w:rPr>
          <w:rFonts w:ascii="Arial" w:hAnsi="Arial" w:cs="Arial"/>
          <w:i/>
          <w:iCs/>
        </w:rPr>
        <w:t xml:space="preserve">When you feel that you have achieved the aims you outlined in your Statement of Commitment, we ask you to complete a Case Study that reflects back on the impact of these goals and objectives and the developmental experience. The Artsmark Case Study should reflect on the journey since submission of the Statement of Commitment and evidence and evaluate the impact Artsmark has had over time. </w:t>
      </w:r>
    </w:p>
    <w:p w:rsidR="00254C15" w:rsidRDefault="00254C15" w:rsidP="00254C15">
      <w:pPr>
        <w:pStyle w:val="Standard"/>
        <w:rPr>
          <w:rFonts w:ascii="Arial" w:hAnsi="Arial" w:cs="Arial"/>
          <w:i/>
        </w:rPr>
      </w:pPr>
      <w:r>
        <w:rPr>
          <w:rFonts w:ascii="Arial" w:hAnsi="Arial" w:cs="Arial"/>
          <w:i/>
        </w:rPr>
        <w:t>Please complete all five questions with no more than 500 words and include your school name and DfE number at the top.</w:t>
      </w:r>
    </w:p>
    <w:p w:rsidR="00254C15" w:rsidRPr="005E29F1" w:rsidRDefault="00254C15" w:rsidP="00254C15">
      <w:pPr>
        <w:pStyle w:val="Standard"/>
        <w:rPr>
          <w:rFonts w:ascii="Arial" w:hAnsi="Arial" w:cs="Arial"/>
          <w:i/>
        </w:rPr>
      </w:pPr>
    </w:p>
    <w:tbl>
      <w:tblPr>
        <w:tblStyle w:val="TableGrid"/>
        <w:tblW w:w="0" w:type="auto"/>
        <w:tblLook w:val="04A0" w:firstRow="1" w:lastRow="0" w:firstColumn="1" w:lastColumn="0" w:noHBand="0" w:noVBand="1"/>
      </w:tblPr>
      <w:tblGrid>
        <w:gridCol w:w="10459"/>
      </w:tblGrid>
      <w:tr w:rsidR="00254C15" w:rsidTr="00B0601A">
        <w:tc>
          <w:tcPr>
            <w:tcW w:w="10459" w:type="dxa"/>
          </w:tcPr>
          <w:p w:rsidR="00254C15" w:rsidRPr="002F3AD2" w:rsidRDefault="00254C15" w:rsidP="00B0601A">
            <w:pPr>
              <w:spacing w:line="320" w:lineRule="atLeast"/>
            </w:pPr>
            <w:r w:rsidRPr="002E23B9">
              <w:rPr>
                <w:b/>
                <w:bCs/>
              </w:rPr>
              <w:t xml:space="preserve">Question 1 </w:t>
            </w:r>
            <w:r w:rsidRPr="002E23B9">
              <w:t xml:space="preserve">– </w:t>
            </w:r>
            <w:r>
              <w:rPr>
                <w:rFonts w:cs="Arial"/>
              </w:rPr>
              <w:t>Reflecting back on your Statement of Commitment, your School Improvement Plan (SIP)</w:t>
            </w:r>
            <w:r w:rsidRPr="002F3AD2">
              <w:rPr>
                <w:rFonts w:cs="Arial"/>
              </w:rPr>
              <w:t xml:space="preserve"> and any associated reflections the school has made on SIP progress, how does your actual journey compare to the one you envisaged when you began?</w:t>
            </w:r>
          </w:p>
          <w:p w:rsidR="00254C15" w:rsidRPr="004C48DA" w:rsidRDefault="00254C15" w:rsidP="00B0601A">
            <w:pPr>
              <w:spacing w:line="320" w:lineRule="atLeast"/>
              <w:rPr>
                <w:bCs/>
              </w:rPr>
            </w:pPr>
            <w:r>
              <w:rPr>
                <w:bCs/>
              </w:rPr>
              <w:t>No more than 500 words</w:t>
            </w:r>
          </w:p>
        </w:tc>
      </w:tr>
      <w:tr w:rsidR="00254C15" w:rsidTr="00B0601A">
        <w:tc>
          <w:tcPr>
            <w:tcW w:w="10459" w:type="dxa"/>
          </w:tcPr>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tc>
      </w:tr>
      <w:tr w:rsidR="00254C15" w:rsidTr="00B0601A">
        <w:tc>
          <w:tcPr>
            <w:tcW w:w="10459" w:type="dxa"/>
          </w:tcPr>
          <w:p w:rsidR="00254C15" w:rsidRPr="002F3AD2" w:rsidRDefault="00254C15" w:rsidP="00B0601A">
            <w:pPr>
              <w:spacing w:line="320" w:lineRule="atLeast"/>
            </w:pPr>
            <w:r w:rsidRPr="002E23B9">
              <w:rPr>
                <w:b/>
                <w:bCs/>
              </w:rPr>
              <w:t xml:space="preserve">Question 2 </w:t>
            </w:r>
            <w:r w:rsidRPr="002E23B9">
              <w:t xml:space="preserve">– </w:t>
            </w:r>
            <w:r w:rsidRPr="002F3AD2">
              <w:rPr>
                <w:rFonts w:cs="Arial"/>
              </w:rPr>
              <w:t>Where there have been differences from yo</w:t>
            </w:r>
            <w:r>
              <w:rPr>
                <w:rFonts w:cs="Arial"/>
              </w:rPr>
              <w:t xml:space="preserve">ur original plans how would </w:t>
            </w:r>
            <w:proofErr w:type="spellStart"/>
            <w:r>
              <w:rPr>
                <w:rFonts w:cs="Arial"/>
              </w:rPr>
              <w:t>you</w:t>
            </w:r>
            <w:proofErr w:type="spellEnd"/>
            <w:r>
              <w:rPr>
                <w:rFonts w:cs="Arial"/>
              </w:rPr>
              <w:t xml:space="preserve"> </w:t>
            </w:r>
            <w:r w:rsidRPr="002F3AD2">
              <w:rPr>
                <w:rFonts w:cs="Arial"/>
              </w:rPr>
              <w:t>account for them?</w:t>
            </w:r>
          </w:p>
          <w:p w:rsidR="00254C15" w:rsidRPr="00CC1F48" w:rsidRDefault="00254C15" w:rsidP="00B0601A">
            <w:pPr>
              <w:spacing w:line="320" w:lineRule="atLeast"/>
            </w:pPr>
            <w:r>
              <w:t>No more than 500 words</w:t>
            </w:r>
          </w:p>
        </w:tc>
      </w:tr>
      <w:tr w:rsidR="00254C15" w:rsidTr="00B0601A">
        <w:tc>
          <w:tcPr>
            <w:tcW w:w="10459" w:type="dxa"/>
          </w:tcPr>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tc>
      </w:tr>
      <w:tr w:rsidR="00254C15" w:rsidTr="00B0601A">
        <w:tc>
          <w:tcPr>
            <w:tcW w:w="10459" w:type="dxa"/>
          </w:tcPr>
          <w:p w:rsidR="00254C15" w:rsidRPr="002F3AD2" w:rsidRDefault="00254C15" w:rsidP="00B0601A">
            <w:pPr>
              <w:spacing w:line="320" w:lineRule="atLeast"/>
            </w:pPr>
            <w:r w:rsidRPr="002E23B9">
              <w:rPr>
                <w:b/>
                <w:bCs/>
              </w:rPr>
              <w:t xml:space="preserve">Question 3 </w:t>
            </w:r>
            <w:r>
              <w:t xml:space="preserve">– </w:t>
            </w:r>
            <w:r w:rsidRPr="002F3AD2">
              <w:rPr>
                <w:rFonts w:cs="Arial"/>
              </w:rPr>
              <w:t>If there have been tangible changes as a result of Artsmark, how would you summarise them in relation to pupils, staff, parents and the wider community?</w:t>
            </w:r>
          </w:p>
          <w:p w:rsidR="00254C15" w:rsidRPr="00CC1F48" w:rsidRDefault="00254C15" w:rsidP="00B0601A">
            <w:pPr>
              <w:spacing w:line="320" w:lineRule="atLeast"/>
            </w:pPr>
            <w:r>
              <w:t>No more than 500 words</w:t>
            </w:r>
          </w:p>
        </w:tc>
      </w:tr>
      <w:tr w:rsidR="00254C15" w:rsidTr="00B0601A">
        <w:tc>
          <w:tcPr>
            <w:tcW w:w="10459" w:type="dxa"/>
          </w:tcPr>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Cs/>
              </w:rPr>
            </w:pPr>
          </w:p>
        </w:tc>
      </w:tr>
      <w:tr w:rsidR="00254C15" w:rsidTr="00B0601A">
        <w:tc>
          <w:tcPr>
            <w:tcW w:w="10459" w:type="dxa"/>
          </w:tcPr>
          <w:p w:rsidR="00254C15" w:rsidRDefault="00254C15" w:rsidP="00B0601A">
            <w:pPr>
              <w:spacing w:line="320" w:lineRule="atLeast"/>
              <w:rPr>
                <w:rFonts w:cs="Arial"/>
              </w:rPr>
            </w:pPr>
            <w:r w:rsidRPr="002E23B9">
              <w:rPr>
                <w:b/>
                <w:bCs/>
              </w:rPr>
              <w:lastRenderedPageBreak/>
              <w:t xml:space="preserve">Question 4 </w:t>
            </w:r>
            <w:r w:rsidRPr="002E23B9">
              <w:t xml:space="preserve">– </w:t>
            </w:r>
            <w:r w:rsidRPr="002F3AD2">
              <w:rPr>
                <w:rFonts w:cs="Arial"/>
              </w:rPr>
              <w:t>How can</w:t>
            </w:r>
            <w:r>
              <w:rPr>
                <w:rFonts w:cs="Arial"/>
              </w:rPr>
              <w:t xml:space="preserve"> you further demonstrate the 7 Quality P</w:t>
            </w:r>
            <w:r w:rsidRPr="002F3AD2">
              <w:rPr>
                <w:rFonts w:cs="Arial"/>
              </w:rPr>
              <w:t>rinciples?</w:t>
            </w:r>
          </w:p>
          <w:p w:rsidR="00254C15" w:rsidRPr="002F3AD2" w:rsidRDefault="00254C15" w:rsidP="00B0601A">
            <w:pPr>
              <w:spacing w:line="320" w:lineRule="atLeast"/>
            </w:pP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Striving for excellence and innovation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Being authentic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Being exciting, inspiring and engaging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Ensuring a positive and inclusive experience</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Actively involving children and young people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Enabling personal progression </w:t>
            </w:r>
          </w:p>
          <w:p w:rsidR="00254C15"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Developing belonging and ownership</w:t>
            </w:r>
          </w:p>
          <w:p w:rsidR="00254C15" w:rsidRPr="002F3AD2" w:rsidRDefault="00254C15" w:rsidP="00B0601A">
            <w:pPr>
              <w:pStyle w:val="ListParagraph"/>
              <w:autoSpaceDN w:val="0"/>
              <w:spacing w:line="240" w:lineRule="auto"/>
              <w:ind w:left="426"/>
              <w:contextualSpacing w:val="0"/>
              <w:textAlignment w:val="baseline"/>
              <w:rPr>
                <w:rFonts w:eastAsia="HelveticaNeue" w:cs="Arial"/>
                <w:color w:val="262626"/>
                <w:szCs w:val="24"/>
              </w:rPr>
            </w:pPr>
          </w:p>
          <w:p w:rsidR="00254C15" w:rsidRPr="001414A7" w:rsidRDefault="00254C15" w:rsidP="00B0601A">
            <w:pPr>
              <w:spacing w:line="320" w:lineRule="atLeast"/>
              <w:rPr>
                <w:bCs/>
              </w:rPr>
            </w:pPr>
            <w:r>
              <w:rPr>
                <w:bCs/>
              </w:rPr>
              <w:t>No more than 500 words</w:t>
            </w:r>
          </w:p>
        </w:tc>
      </w:tr>
      <w:tr w:rsidR="00254C15" w:rsidTr="00B0601A">
        <w:tc>
          <w:tcPr>
            <w:tcW w:w="10459" w:type="dxa"/>
          </w:tcPr>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Cs/>
              </w:rPr>
            </w:pPr>
          </w:p>
        </w:tc>
      </w:tr>
      <w:tr w:rsidR="00254C15" w:rsidTr="00B0601A">
        <w:tc>
          <w:tcPr>
            <w:tcW w:w="10459" w:type="dxa"/>
          </w:tcPr>
          <w:p w:rsidR="00254C15" w:rsidRPr="002F3AD2" w:rsidRDefault="00254C15" w:rsidP="00B0601A">
            <w:pPr>
              <w:spacing w:line="320" w:lineRule="atLeast"/>
            </w:pPr>
            <w:r w:rsidRPr="002E23B9">
              <w:rPr>
                <w:b/>
                <w:bCs/>
              </w:rPr>
              <w:t xml:space="preserve">Question 5 </w:t>
            </w:r>
            <w:r>
              <w:t xml:space="preserve">– </w:t>
            </w:r>
            <w:r w:rsidRPr="002F3AD2">
              <w:rPr>
                <w:rFonts w:cs="Arial"/>
              </w:rPr>
              <w:t>Has the Artsmark</w:t>
            </w:r>
            <w:r w:rsidRPr="00957CFC">
              <w:rPr>
                <w:rFonts w:cs="Arial"/>
              </w:rPr>
              <w:t xml:space="preserve">/Arts </w:t>
            </w:r>
            <w:r w:rsidRPr="002F3AD2">
              <w:rPr>
                <w:rFonts w:cs="Arial"/>
              </w:rPr>
              <w:t>Award influenced any change for the better at a whole school level such as for example change in policy, establishing new partnerships, reviewing pedagogy?</w:t>
            </w:r>
          </w:p>
          <w:p w:rsidR="00254C15" w:rsidRDefault="00254C15" w:rsidP="00B0601A">
            <w:pPr>
              <w:spacing w:line="320" w:lineRule="atLeast"/>
              <w:rPr>
                <w:b/>
                <w:bCs/>
              </w:rPr>
            </w:pPr>
            <w:r>
              <w:rPr>
                <w:bCs/>
              </w:rPr>
              <w:t>No more than 500 words</w:t>
            </w:r>
          </w:p>
        </w:tc>
      </w:tr>
      <w:tr w:rsidR="00254C15" w:rsidTr="00B0601A">
        <w:tc>
          <w:tcPr>
            <w:tcW w:w="10459" w:type="dxa"/>
          </w:tcPr>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tabs>
                <w:tab w:val="left" w:pos="7977"/>
              </w:tabs>
              <w:spacing w:line="320" w:lineRule="atLeast"/>
              <w:rPr>
                <w:b/>
                <w:bCs/>
              </w:rPr>
            </w:pPr>
          </w:p>
          <w:p w:rsidR="00254C15" w:rsidRPr="00344551" w:rsidRDefault="00254C15" w:rsidP="00B0601A">
            <w:pPr>
              <w:tabs>
                <w:tab w:val="left" w:pos="7977"/>
              </w:tabs>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Cs/>
              </w:rPr>
            </w:pPr>
          </w:p>
        </w:tc>
      </w:tr>
    </w:tbl>
    <w:p w:rsidR="00254C15" w:rsidRDefault="00254C15" w:rsidP="00254C15">
      <w:pPr>
        <w:spacing w:line="320" w:lineRule="atLeast"/>
        <w:rPr>
          <w:bCs/>
        </w:rPr>
      </w:pPr>
    </w:p>
    <w:p w:rsidR="00254C15" w:rsidRPr="00016F4F" w:rsidRDefault="00254C15" w:rsidP="00254C15">
      <w:pPr>
        <w:spacing w:line="240" w:lineRule="auto"/>
        <w:rPr>
          <w:rFonts w:eastAsiaTheme="minorEastAsia" w:cs="Arial"/>
          <w:i/>
          <w:noProof/>
          <w:color w:val="000000"/>
          <w:szCs w:val="24"/>
          <w:lang w:eastAsia="en-GB"/>
        </w:rPr>
      </w:pPr>
      <w:r w:rsidRPr="00B92B3A">
        <w:rPr>
          <w:rFonts w:eastAsiaTheme="minorEastAsia" w:cs="Arial"/>
          <w:i/>
          <w:noProof/>
          <w:color w:val="000000"/>
          <w:szCs w:val="24"/>
          <w:lang w:eastAsia="en-GB"/>
        </w:rPr>
        <w:t>Please note</w:t>
      </w:r>
      <w:r>
        <w:rPr>
          <w:rFonts w:eastAsiaTheme="minorEastAsia" w:cs="Arial"/>
          <w:i/>
          <w:noProof/>
          <w:color w:val="000000"/>
          <w:szCs w:val="24"/>
          <w:lang w:eastAsia="en-GB"/>
        </w:rPr>
        <w:t xml:space="preserve">: no hyperlinks, pictures, </w:t>
      </w:r>
      <w:r w:rsidRPr="00B92B3A">
        <w:rPr>
          <w:rFonts w:eastAsiaTheme="minorEastAsia" w:cs="Arial"/>
          <w:i/>
          <w:noProof/>
          <w:color w:val="000000"/>
          <w:szCs w:val="24"/>
          <w:lang w:eastAsia="en-GB"/>
        </w:rPr>
        <w:t>additional evidence documents</w:t>
      </w:r>
      <w:r>
        <w:rPr>
          <w:rFonts w:eastAsiaTheme="minorEastAsia" w:cs="Arial"/>
          <w:i/>
          <w:noProof/>
          <w:color w:val="000000"/>
          <w:szCs w:val="24"/>
          <w:lang w:eastAsia="en-GB"/>
        </w:rPr>
        <w:t xml:space="preserve"> or </w:t>
      </w:r>
      <w:r w:rsidR="00C814EB">
        <w:rPr>
          <w:rFonts w:eastAsiaTheme="minorEastAsia" w:cs="Arial"/>
          <w:i/>
          <w:noProof/>
          <w:color w:val="000000"/>
          <w:szCs w:val="24"/>
          <w:lang w:eastAsia="en-GB"/>
        </w:rPr>
        <w:t>appendic</w:t>
      </w:r>
      <w:r w:rsidRPr="00B92B3A">
        <w:rPr>
          <w:rFonts w:eastAsiaTheme="minorEastAsia" w:cs="Arial"/>
          <w:i/>
          <w:noProof/>
          <w:color w:val="000000"/>
          <w:szCs w:val="24"/>
          <w:lang w:eastAsia="en-GB"/>
        </w:rPr>
        <w:t>es can be considered</w:t>
      </w:r>
      <w:r>
        <w:rPr>
          <w:rFonts w:eastAsiaTheme="minorEastAsia" w:cs="Arial"/>
          <w:i/>
          <w:noProof/>
          <w:color w:val="000000"/>
          <w:szCs w:val="24"/>
          <w:lang w:eastAsia="en-GB"/>
        </w:rPr>
        <w:t xml:space="preserve"> when levelling your submission.</w:t>
      </w:r>
    </w:p>
    <w:p w:rsidR="00254C15" w:rsidRDefault="00254C15" w:rsidP="00254C15">
      <w:pPr>
        <w:spacing w:line="320" w:lineRule="atLeast"/>
        <w:rPr>
          <w:bCs/>
        </w:rPr>
      </w:pPr>
    </w:p>
    <w:p w:rsidR="00254C15" w:rsidRDefault="00254C15" w:rsidP="00254C15">
      <w:pPr>
        <w:spacing w:line="320" w:lineRule="atLeast"/>
        <w:rPr>
          <w:bCs/>
        </w:rPr>
      </w:pPr>
      <w:r>
        <w:rPr>
          <w:bCs/>
        </w:rPr>
        <w:t xml:space="preserve">Please return this form via email to </w:t>
      </w:r>
      <w:hyperlink r:id="rId8" w:history="1">
        <w:r w:rsidRPr="00E3312D">
          <w:rPr>
            <w:rStyle w:val="Hyperlink"/>
            <w:bCs/>
          </w:rPr>
          <w:t>artsmark@artscouncil.org.uk</w:t>
        </w:r>
      </w:hyperlink>
      <w:bookmarkStart w:id="0" w:name="_GoBack"/>
      <w:bookmarkEnd w:id="0"/>
    </w:p>
    <w:p w:rsidR="00254C15" w:rsidRDefault="00254C15" w:rsidP="00254C15">
      <w:pPr>
        <w:spacing w:line="320" w:lineRule="atLeast"/>
        <w:rPr>
          <w:bCs/>
        </w:rPr>
      </w:pPr>
    </w:p>
    <w:p w:rsidR="00254C15" w:rsidRDefault="00254C15" w:rsidP="00254C15">
      <w:pPr>
        <w:spacing w:line="320" w:lineRule="atLeast"/>
        <w:rPr>
          <w:bCs/>
        </w:rPr>
      </w:pPr>
      <w:r>
        <w:rPr>
          <w:bCs/>
        </w:rPr>
        <w:t>Alternatively it can be posted to:</w:t>
      </w:r>
    </w:p>
    <w:p w:rsidR="00254C15" w:rsidRDefault="00254C15" w:rsidP="00254C15">
      <w:pPr>
        <w:spacing w:line="320" w:lineRule="atLeast"/>
        <w:rPr>
          <w:bCs/>
        </w:rPr>
      </w:pPr>
      <w:r>
        <w:rPr>
          <w:bCs/>
        </w:rPr>
        <w:t>Artsmark</w:t>
      </w:r>
    </w:p>
    <w:p w:rsidR="00254C15" w:rsidRDefault="00254C15" w:rsidP="00254C15">
      <w:pPr>
        <w:spacing w:line="320" w:lineRule="atLeast"/>
        <w:rPr>
          <w:bCs/>
        </w:rPr>
      </w:pPr>
      <w:r>
        <w:rPr>
          <w:bCs/>
        </w:rPr>
        <w:t>Arts Council England</w:t>
      </w:r>
    </w:p>
    <w:p w:rsidR="00254C15" w:rsidRDefault="00254C15" w:rsidP="00254C15">
      <w:pPr>
        <w:spacing w:line="320" w:lineRule="atLeast"/>
        <w:rPr>
          <w:bCs/>
        </w:rPr>
      </w:pPr>
      <w:r>
        <w:rPr>
          <w:bCs/>
        </w:rPr>
        <w:t>Eastbrook</w:t>
      </w:r>
    </w:p>
    <w:p w:rsidR="00254C15" w:rsidRDefault="00254C15" w:rsidP="00254C15">
      <w:pPr>
        <w:spacing w:line="320" w:lineRule="atLeast"/>
        <w:rPr>
          <w:bCs/>
        </w:rPr>
      </w:pPr>
      <w:r>
        <w:rPr>
          <w:bCs/>
        </w:rPr>
        <w:t>Shaftesbury Road</w:t>
      </w:r>
    </w:p>
    <w:p w:rsidR="00254C15" w:rsidRDefault="00254C15" w:rsidP="00254C15">
      <w:pPr>
        <w:spacing w:line="320" w:lineRule="atLeast"/>
        <w:rPr>
          <w:bCs/>
        </w:rPr>
      </w:pPr>
      <w:r>
        <w:rPr>
          <w:bCs/>
        </w:rPr>
        <w:t>Cambridge</w:t>
      </w:r>
    </w:p>
    <w:p w:rsidR="00254C15" w:rsidRDefault="00254C15" w:rsidP="00254C15">
      <w:pPr>
        <w:spacing w:line="320" w:lineRule="atLeast"/>
        <w:rPr>
          <w:bCs/>
        </w:rPr>
      </w:pPr>
      <w:r>
        <w:rPr>
          <w:bCs/>
        </w:rPr>
        <w:t>CB2 8BF</w:t>
      </w:r>
    </w:p>
    <w:p w:rsidR="00254C15" w:rsidRPr="006B4E2D" w:rsidRDefault="00254C15" w:rsidP="00254C15">
      <w:pPr>
        <w:spacing w:line="320" w:lineRule="atLeast"/>
        <w:rPr>
          <w:bCs/>
        </w:rPr>
      </w:pPr>
    </w:p>
    <w:p w:rsidR="00D9217D" w:rsidRDefault="00D9217D">
      <w:pPr>
        <w:spacing w:line="320" w:lineRule="atLeast"/>
      </w:pPr>
    </w:p>
    <w:sectPr w:rsidR="00D9217D" w:rsidSect="00E30DDB">
      <w:headerReference w:type="default" r:id="rId9"/>
      <w:headerReference w:type="first" r:id="rId10"/>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14EB">
      <w:pPr>
        <w:spacing w:line="240" w:lineRule="auto"/>
      </w:pPr>
      <w:r>
        <w:separator/>
      </w:r>
    </w:p>
  </w:endnote>
  <w:endnote w:type="continuationSeparator" w:id="0">
    <w:p w:rsidR="00000000" w:rsidRDefault="00C81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Neue">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14EB">
      <w:pPr>
        <w:spacing w:line="240" w:lineRule="auto"/>
      </w:pPr>
      <w:r>
        <w:separator/>
      </w:r>
    </w:p>
  </w:footnote>
  <w:footnote w:type="continuationSeparator" w:id="0">
    <w:p w:rsidR="00000000" w:rsidRDefault="00C814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28" w:rsidRDefault="00C814EB" w:rsidP="00AC09BB"/>
  <w:p w:rsidR="00C40728" w:rsidRDefault="00C814EB">
    <w:pPr>
      <w:pStyle w:val="Header"/>
    </w:pPr>
  </w:p>
  <w:p w:rsidR="00C40728" w:rsidRDefault="00C8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28" w:rsidRDefault="00C814EB">
    <w:pPr>
      <w:pStyle w:val="Header"/>
    </w:pPr>
  </w:p>
  <w:p w:rsidR="00C40728" w:rsidRDefault="00254C15"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5FEF"/>
    <w:multiLevelType w:val="hybridMultilevel"/>
    <w:tmpl w:val="439E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5"/>
    <w:rsid w:val="00254C15"/>
    <w:rsid w:val="00C814EB"/>
    <w:rsid w:val="00D9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71549A-7AA9-4CDE-91C9-332A9F49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C1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qFormat/>
    <w:rsid w:val="00254C15"/>
    <w:pPr>
      <w:ind w:left="720"/>
      <w:contextualSpacing/>
    </w:pPr>
  </w:style>
  <w:style w:type="character" w:customStyle="1" w:styleId="HeaderChar">
    <w:name w:val="Header Char"/>
    <w:basedOn w:val="DefaultParagraphFont"/>
    <w:link w:val="Header"/>
    <w:uiPriority w:val="99"/>
    <w:rsid w:val="00254C15"/>
    <w:rPr>
      <w:rFonts w:ascii="Arial" w:hAnsi="Arial"/>
      <w:sz w:val="24"/>
      <w:lang w:eastAsia="en-US"/>
    </w:rPr>
  </w:style>
  <w:style w:type="table" w:styleId="TableGrid">
    <w:name w:val="Table Grid"/>
    <w:basedOn w:val="TableNormal"/>
    <w:uiPriority w:val="59"/>
    <w:rsid w:val="0025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4C15"/>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mark@artscounci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948D71E3</Template>
  <TotalTime>2</TotalTime>
  <Pages>2</Pages>
  <Words>338</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Brookes</dc:creator>
  <cp:keywords/>
  <dc:description/>
  <cp:lastModifiedBy>Millie Brookes</cp:lastModifiedBy>
  <cp:revision>2</cp:revision>
  <cp:lastPrinted>1998-09-28T15:30:00Z</cp:lastPrinted>
  <dcterms:created xsi:type="dcterms:W3CDTF">2017-06-23T14:06:00Z</dcterms:created>
  <dcterms:modified xsi:type="dcterms:W3CDTF">2017-07-18T08:21:00Z</dcterms:modified>
</cp:coreProperties>
</file>