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14" w:rsidRPr="00E20EB9" w:rsidRDefault="00C44FF8">
      <w:pPr>
        <w:rPr>
          <w:b/>
          <w:sz w:val="32"/>
        </w:rPr>
      </w:pPr>
      <w:r w:rsidRPr="00E20EB9">
        <w:rPr>
          <w:b/>
          <w:sz w:val="32"/>
        </w:rPr>
        <w:t xml:space="preserve">Artsmark </w:t>
      </w:r>
      <w:r w:rsidR="00BF5BFF" w:rsidRPr="00E20EB9">
        <w:rPr>
          <w:b/>
          <w:sz w:val="32"/>
        </w:rPr>
        <w:t>FAQs</w:t>
      </w:r>
    </w:p>
    <w:p w:rsidR="00BF5BFF" w:rsidRPr="00E20EB9" w:rsidRDefault="00BF5BFF">
      <w:pPr>
        <w:rPr>
          <w:b/>
          <w:sz w:val="28"/>
        </w:rPr>
      </w:pPr>
      <w:r w:rsidRPr="00E20EB9">
        <w:rPr>
          <w:b/>
          <w:sz w:val="28"/>
        </w:rPr>
        <w:t>Registration</w:t>
      </w:r>
    </w:p>
    <w:p w:rsidR="00BF5BFF" w:rsidRPr="00E20EB9" w:rsidRDefault="00BF5BFF">
      <w:pPr>
        <w:rPr>
          <w:b/>
          <w:sz w:val="24"/>
        </w:rPr>
      </w:pPr>
      <w:r w:rsidRPr="00E20EB9">
        <w:rPr>
          <w:b/>
          <w:sz w:val="24"/>
        </w:rPr>
        <w:t>What happens once I’ve registered?</w:t>
      </w:r>
    </w:p>
    <w:p w:rsidR="00D56D63" w:rsidRPr="00E20EB9" w:rsidRDefault="00D56D63">
      <w:pPr>
        <w:rPr>
          <w:color w:val="C00000"/>
        </w:rPr>
      </w:pPr>
      <w:r w:rsidRPr="00E20EB9">
        <w:rPr>
          <w:color w:val="C00000"/>
        </w:rPr>
        <w:t>You will receive confirmation from the Arts Council as well as your invoice.</w:t>
      </w:r>
      <w:r w:rsidR="002D5777">
        <w:rPr>
          <w:color w:val="C00000"/>
        </w:rPr>
        <w:t xml:space="preserve"> AND will then invite you to a development day.</w:t>
      </w:r>
    </w:p>
    <w:p w:rsidR="00BF5BFF" w:rsidRDefault="00BF5BFF"/>
    <w:p w:rsidR="00BF5BFF" w:rsidRPr="00E20EB9" w:rsidRDefault="00BF5BFF">
      <w:pPr>
        <w:rPr>
          <w:b/>
          <w:sz w:val="28"/>
        </w:rPr>
      </w:pPr>
      <w:r w:rsidRPr="00E20EB9">
        <w:rPr>
          <w:b/>
          <w:sz w:val="28"/>
        </w:rPr>
        <w:t>Development Day</w:t>
      </w:r>
      <w:r w:rsidR="00C44FF8" w:rsidRPr="00E20EB9">
        <w:rPr>
          <w:b/>
          <w:sz w:val="28"/>
        </w:rPr>
        <w:t>s</w:t>
      </w:r>
    </w:p>
    <w:p w:rsidR="00BF5BFF" w:rsidRPr="00E20EB9" w:rsidRDefault="00BF5BFF">
      <w:pPr>
        <w:rPr>
          <w:b/>
          <w:sz w:val="24"/>
        </w:rPr>
      </w:pPr>
      <w:r w:rsidRPr="00E20EB9">
        <w:rPr>
          <w:b/>
          <w:sz w:val="24"/>
        </w:rPr>
        <w:t>What happens at a development day?</w:t>
      </w:r>
    </w:p>
    <w:p w:rsidR="00D56D63" w:rsidRDefault="00D56D63">
      <w:pPr>
        <w:rPr>
          <w:color w:val="C00000"/>
        </w:rPr>
      </w:pPr>
      <w:r w:rsidRPr="00E20EB9">
        <w:rPr>
          <w:color w:val="C00000"/>
        </w:rPr>
        <w:t>Together with peers from other schools across the capital you will gain a full understanding of the Artsmark process and take part in activities to help you write your statement of commitment. These will include exercises to review current provision and to help develop an action plan. There will be opportunities to share ideas and examples of good practice with others</w:t>
      </w:r>
      <w:r w:rsidR="00E20EB9">
        <w:rPr>
          <w:color w:val="C00000"/>
        </w:rPr>
        <w:t>.</w:t>
      </w:r>
    </w:p>
    <w:p w:rsidR="00E20EB9" w:rsidRPr="00E20EB9" w:rsidRDefault="00E20EB9">
      <w:pPr>
        <w:rPr>
          <w:color w:val="C00000"/>
        </w:rPr>
      </w:pPr>
    </w:p>
    <w:p w:rsidR="00BF5BFF" w:rsidRPr="00E20EB9" w:rsidRDefault="00BF5BFF">
      <w:pPr>
        <w:rPr>
          <w:b/>
          <w:sz w:val="24"/>
        </w:rPr>
      </w:pPr>
      <w:r w:rsidRPr="00E20EB9">
        <w:rPr>
          <w:b/>
          <w:sz w:val="24"/>
        </w:rPr>
        <w:t>Why do we have to send two members of staff, including a member of SLT?</w:t>
      </w:r>
    </w:p>
    <w:p w:rsidR="00D56D63" w:rsidRPr="00E20EB9" w:rsidRDefault="00D56D63">
      <w:pPr>
        <w:rPr>
          <w:color w:val="C00000"/>
        </w:rPr>
      </w:pPr>
      <w:r w:rsidRPr="00E20EB9">
        <w:rPr>
          <w:color w:val="C00000"/>
        </w:rPr>
        <w:t xml:space="preserve">By involving SLT from the start, you can ensure that your arts and culture provision will be </w:t>
      </w:r>
      <w:r w:rsidR="00E9101A">
        <w:rPr>
          <w:color w:val="C00000"/>
        </w:rPr>
        <w:t xml:space="preserve">an integral element of school life </w:t>
      </w:r>
      <w:r w:rsidRPr="00E20EB9">
        <w:rPr>
          <w:color w:val="C00000"/>
        </w:rPr>
        <w:t>and align with whole school improvement strategies.</w:t>
      </w:r>
      <w:r w:rsidR="005C21B2" w:rsidRPr="00E20EB9">
        <w:rPr>
          <w:color w:val="C00000"/>
        </w:rPr>
        <w:t xml:space="preserve"> Part of the </w:t>
      </w:r>
      <w:r w:rsidR="00E9101A">
        <w:rPr>
          <w:color w:val="C00000"/>
        </w:rPr>
        <w:t xml:space="preserve">development </w:t>
      </w:r>
      <w:r w:rsidR="005C21B2" w:rsidRPr="00E20EB9">
        <w:rPr>
          <w:color w:val="C00000"/>
        </w:rPr>
        <w:t xml:space="preserve">day is spent devising an action plan </w:t>
      </w:r>
      <w:r w:rsidR="005F282D">
        <w:rPr>
          <w:color w:val="C00000"/>
        </w:rPr>
        <w:t>that</w:t>
      </w:r>
      <w:r w:rsidR="005C21B2" w:rsidRPr="00E20EB9">
        <w:rPr>
          <w:color w:val="C00000"/>
        </w:rPr>
        <w:t xml:space="preserve"> will need senior leadership buy-in from the start. </w:t>
      </w:r>
      <w:r w:rsidR="00E9101A">
        <w:rPr>
          <w:color w:val="C00000"/>
        </w:rPr>
        <w:t>Previous p</w:t>
      </w:r>
      <w:r w:rsidR="005C21B2" w:rsidRPr="00E20EB9">
        <w:rPr>
          <w:color w:val="C00000"/>
        </w:rPr>
        <w:t>articipants have commented that having a whole day to plan</w:t>
      </w:r>
      <w:r w:rsidR="005F282D">
        <w:rPr>
          <w:color w:val="C00000"/>
        </w:rPr>
        <w:t>,</w:t>
      </w:r>
      <w:r w:rsidR="005C21B2" w:rsidRPr="00E20EB9">
        <w:rPr>
          <w:color w:val="C00000"/>
        </w:rPr>
        <w:t xml:space="preserve"> away from the pressures of the school day</w:t>
      </w:r>
      <w:r w:rsidR="005F282D">
        <w:rPr>
          <w:color w:val="C00000"/>
        </w:rPr>
        <w:t>,</w:t>
      </w:r>
      <w:r w:rsidR="005C21B2" w:rsidRPr="00E20EB9">
        <w:rPr>
          <w:color w:val="C00000"/>
        </w:rPr>
        <w:t xml:space="preserve"> has helped them to be both creative and productive.</w:t>
      </w:r>
    </w:p>
    <w:p w:rsidR="00BF5BFF" w:rsidRPr="00E20EB9" w:rsidRDefault="00BF5BFF">
      <w:pPr>
        <w:rPr>
          <w:b/>
          <w:sz w:val="28"/>
        </w:rPr>
      </w:pPr>
    </w:p>
    <w:p w:rsidR="00BF5BFF" w:rsidRPr="00E20EB9" w:rsidRDefault="00BF5BFF">
      <w:pPr>
        <w:rPr>
          <w:b/>
          <w:sz w:val="28"/>
        </w:rPr>
      </w:pPr>
      <w:r w:rsidRPr="00E20EB9">
        <w:rPr>
          <w:b/>
          <w:sz w:val="28"/>
        </w:rPr>
        <w:t>Statement of Commitment</w:t>
      </w:r>
    </w:p>
    <w:p w:rsidR="00BF5BFF" w:rsidRPr="00E20EB9" w:rsidRDefault="00BF5BFF">
      <w:pPr>
        <w:rPr>
          <w:b/>
          <w:sz w:val="24"/>
        </w:rPr>
      </w:pPr>
      <w:r w:rsidRPr="00E20EB9">
        <w:rPr>
          <w:b/>
          <w:sz w:val="24"/>
        </w:rPr>
        <w:t xml:space="preserve">Is there any guidance </w:t>
      </w:r>
      <w:r w:rsidR="009B0CF3">
        <w:rPr>
          <w:b/>
          <w:sz w:val="24"/>
        </w:rPr>
        <w:t>on planning and completing the s</w:t>
      </w:r>
      <w:r w:rsidR="0021018E">
        <w:rPr>
          <w:b/>
          <w:sz w:val="24"/>
        </w:rPr>
        <w:t xml:space="preserve">tatement </w:t>
      </w:r>
      <w:r w:rsidRPr="00E20EB9">
        <w:rPr>
          <w:b/>
          <w:sz w:val="24"/>
        </w:rPr>
        <w:t>o</w:t>
      </w:r>
      <w:r w:rsidR="0021018E">
        <w:rPr>
          <w:b/>
          <w:sz w:val="24"/>
        </w:rPr>
        <w:t xml:space="preserve">f </w:t>
      </w:r>
      <w:r w:rsidR="009B0CF3">
        <w:rPr>
          <w:b/>
          <w:sz w:val="24"/>
        </w:rPr>
        <w:t>c</w:t>
      </w:r>
      <w:r w:rsidR="0021018E">
        <w:rPr>
          <w:b/>
          <w:sz w:val="24"/>
        </w:rPr>
        <w:t>ommitment</w:t>
      </w:r>
      <w:r w:rsidRPr="00E20EB9">
        <w:rPr>
          <w:b/>
          <w:sz w:val="24"/>
        </w:rPr>
        <w:t>?</w:t>
      </w:r>
    </w:p>
    <w:p w:rsidR="005C21B2" w:rsidRPr="00E20EB9" w:rsidRDefault="002D5777">
      <w:pPr>
        <w:rPr>
          <w:color w:val="C00000"/>
        </w:rPr>
      </w:pPr>
      <w:r>
        <w:rPr>
          <w:color w:val="C00000"/>
        </w:rPr>
        <w:t xml:space="preserve">This will be covered in detail at your development day. </w:t>
      </w:r>
      <w:r w:rsidR="005C21B2" w:rsidRPr="00E20EB9">
        <w:rPr>
          <w:color w:val="C00000"/>
        </w:rPr>
        <w:t>You can</w:t>
      </w:r>
      <w:r>
        <w:rPr>
          <w:color w:val="C00000"/>
        </w:rPr>
        <w:t xml:space="preserve"> also</w:t>
      </w:r>
      <w:r w:rsidR="005C21B2" w:rsidRPr="00E20EB9">
        <w:rPr>
          <w:color w:val="C00000"/>
        </w:rPr>
        <w:t xml:space="preserve"> find guidance on the Artsmark website here</w:t>
      </w:r>
    </w:p>
    <w:p w:rsidR="005C21B2" w:rsidRDefault="008E2A1E">
      <w:pPr>
        <w:rPr>
          <w:rStyle w:val="Hyperlink"/>
        </w:rPr>
      </w:pPr>
      <w:hyperlink r:id="rId4" w:history="1">
        <w:r w:rsidR="005C21B2" w:rsidRPr="009C1B7D">
          <w:rPr>
            <w:rStyle w:val="Hyperlink"/>
          </w:rPr>
          <w:t>http://www.artsmark.org.uk/get-involved/how-artsmark-works</w:t>
        </w:r>
      </w:hyperlink>
    </w:p>
    <w:p w:rsidR="00D11DB2" w:rsidRDefault="008E2A1E">
      <w:hyperlink r:id="rId5" w:history="1">
        <w:r w:rsidR="00D11DB2" w:rsidRPr="00540D70">
          <w:rPr>
            <w:rStyle w:val="Hyperlink"/>
          </w:rPr>
          <w:t>http://artsmark.org.uk/sites/default/files/Artsmark%20award%20guidance%20and%20FAQs.pdf</w:t>
        </w:r>
      </w:hyperlink>
    </w:p>
    <w:p w:rsidR="00D11DB2" w:rsidRDefault="008E2A1E">
      <w:r>
        <w:t>ADD LINK TO SOC CHECKLIST</w:t>
      </w:r>
    </w:p>
    <w:p w:rsidR="005C21B2" w:rsidRDefault="005C21B2"/>
    <w:p w:rsidR="00BF5BFF" w:rsidRPr="00E20EB9" w:rsidRDefault="00BF5BFF">
      <w:pPr>
        <w:rPr>
          <w:b/>
          <w:sz w:val="24"/>
        </w:rPr>
      </w:pPr>
      <w:r w:rsidRPr="00E20EB9">
        <w:rPr>
          <w:b/>
          <w:sz w:val="24"/>
        </w:rPr>
        <w:t>Is there a template/example for the action plan (question 4)?</w:t>
      </w:r>
    </w:p>
    <w:p w:rsidR="005C21B2" w:rsidRDefault="0021018E">
      <w:pPr>
        <w:rPr>
          <w:color w:val="C00000"/>
        </w:rPr>
      </w:pPr>
      <w:r>
        <w:rPr>
          <w:color w:val="C00000"/>
        </w:rPr>
        <w:t xml:space="preserve">The Arts Council </w:t>
      </w:r>
      <w:r w:rsidR="009B0CF3">
        <w:rPr>
          <w:color w:val="C00000"/>
        </w:rPr>
        <w:t>prefers not</w:t>
      </w:r>
      <w:r>
        <w:rPr>
          <w:color w:val="C00000"/>
        </w:rPr>
        <w:t xml:space="preserve"> to offer exemplars; each school’s Artsmark plan will be unique and there is no ‘right way’ to do it.</w:t>
      </w:r>
      <w:r w:rsidR="00D11DB2">
        <w:rPr>
          <w:color w:val="C00000"/>
        </w:rPr>
        <w:t xml:space="preserve"> AND has a useful checklist </w:t>
      </w:r>
      <w:r w:rsidR="009B0CF3">
        <w:rPr>
          <w:color w:val="C00000"/>
        </w:rPr>
        <w:t>that you might find helpful when getting ready to submit your statement.</w:t>
      </w:r>
    </w:p>
    <w:p w:rsidR="00DC6EC9" w:rsidRPr="00DC6EC9" w:rsidRDefault="00DC6EC9">
      <w:pPr>
        <w:rPr>
          <w:color w:val="5B9BD5" w:themeColor="accent1"/>
        </w:rPr>
      </w:pPr>
      <w:r w:rsidRPr="00DC6EC9">
        <w:rPr>
          <w:color w:val="5B9BD5" w:themeColor="accent1"/>
        </w:rPr>
        <w:t>Link to checklist</w:t>
      </w:r>
    </w:p>
    <w:p w:rsidR="00E20EB9" w:rsidRPr="00E20EB9" w:rsidRDefault="00E20EB9">
      <w:pPr>
        <w:rPr>
          <w:color w:val="C00000"/>
        </w:rPr>
      </w:pPr>
    </w:p>
    <w:p w:rsidR="00BF5BFF" w:rsidRPr="00E20EB9" w:rsidRDefault="00BF5BFF">
      <w:pPr>
        <w:rPr>
          <w:b/>
          <w:sz w:val="24"/>
        </w:rPr>
      </w:pPr>
      <w:r w:rsidRPr="00E20EB9">
        <w:rPr>
          <w:b/>
          <w:sz w:val="24"/>
        </w:rPr>
        <w:t>Is it OK to focus on one thing in our action plan?</w:t>
      </w:r>
    </w:p>
    <w:p w:rsidR="005C21B2" w:rsidRDefault="005C21B2">
      <w:pPr>
        <w:rPr>
          <w:color w:val="C00000"/>
        </w:rPr>
      </w:pPr>
      <w:r w:rsidRPr="00E20EB9">
        <w:rPr>
          <w:color w:val="C00000"/>
        </w:rPr>
        <w:lastRenderedPageBreak/>
        <w:t>Absolutely. You are aiming to marr</w:t>
      </w:r>
      <w:r w:rsidR="006F78DE" w:rsidRPr="00E20EB9">
        <w:rPr>
          <w:color w:val="C00000"/>
        </w:rPr>
        <w:t>y</w:t>
      </w:r>
      <w:r w:rsidRPr="00E20EB9">
        <w:rPr>
          <w:color w:val="C00000"/>
        </w:rPr>
        <w:t xml:space="preserve"> whole school priorities with</w:t>
      </w:r>
      <w:r w:rsidR="006F78DE" w:rsidRPr="00E20EB9">
        <w:rPr>
          <w:color w:val="C00000"/>
        </w:rPr>
        <w:t xml:space="preserve"> addressing areas for development in your arts and culture provision. It is fine to concentrate on one or two areas. That way, your plans will be realistic and achievable. </w:t>
      </w:r>
    </w:p>
    <w:p w:rsidR="0021018E" w:rsidRPr="00E20EB9" w:rsidRDefault="0021018E">
      <w:pPr>
        <w:rPr>
          <w:color w:val="C00000"/>
        </w:rPr>
      </w:pPr>
    </w:p>
    <w:p w:rsidR="00BF5BFF" w:rsidRPr="00E20EB9" w:rsidRDefault="00BF5BFF">
      <w:pPr>
        <w:rPr>
          <w:b/>
          <w:sz w:val="24"/>
        </w:rPr>
      </w:pPr>
      <w:r w:rsidRPr="00E20EB9">
        <w:rPr>
          <w:b/>
          <w:sz w:val="24"/>
        </w:rPr>
        <w:t xml:space="preserve">Where can we find the </w:t>
      </w:r>
      <w:r w:rsidR="009B0CF3">
        <w:rPr>
          <w:b/>
          <w:sz w:val="24"/>
        </w:rPr>
        <w:t>s</w:t>
      </w:r>
      <w:r w:rsidR="0021018E">
        <w:rPr>
          <w:b/>
          <w:sz w:val="24"/>
        </w:rPr>
        <w:t xml:space="preserve">tatement </w:t>
      </w:r>
      <w:r w:rsidRPr="00E20EB9">
        <w:rPr>
          <w:b/>
          <w:sz w:val="24"/>
        </w:rPr>
        <w:t>o</w:t>
      </w:r>
      <w:r w:rsidR="0021018E">
        <w:rPr>
          <w:b/>
          <w:sz w:val="24"/>
        </w:rPr>
        <w:t xml:space="preserve">f </w:t>
      </w:r>
      <w:r w:rsidR="009B0CF3">
        <w:rPr>
          <w:b/>
          <w:sz w:val="24"/>
        </w:rPr>
        <w:t>c</w:t>
      </w:r>
      <w:r w:rsidR="0021018E">
        <w:rPr>
          <w:b/>
          <w:sz w:val="24"/>
        </w:rPr>
        <w:t>ommitment</w:t>
      </w:r>
      <w:r w:rsidRPr="00E20EB9">
        <w:rPr>
          <w:b/>
          <w:sz w:val="24"/>
        </w:rPr>
        <w:t xml:space="preserve"> form?</w:t>
      </w:r>
    </w:p>
    <w:p w:rsidR="006F78DE" w:rsidRPr="00E20EB9" w:rsidRDefault="006F78DE">
      <w:pPr>
        <w:rPr>
          <w:color w:val="C00000"/>
        </w:rPr>
      </w:pPr>
      <w:r w:rsidRPr="00E20EB9">
        <w:rPr>
          <w:color w:val="C00000"/>
        </w:rPr>
        <w:t>All forms can be found here</w:t>
      </w:r>
    </w:p>
    <w:p w:rsidR="006F78DE" w:rsidRDefault="008E2A1E">
      <w:hyperlink r:id="rId6" w:history="1">
        <w:r w:rsidR="006F78DE" w:rsidRPr="009C1B7D">
          <w:rPr>
            <w:rStyle w:val="Hyperlink"/>
          </w:rPr>
          <w:t>http://www.artsmark.org.uk/get-involved/how-artsmark-works</w:t>
        </w:r>
      </w:hyperlink>
    </w:p>
    <w:p w:rsidR="006F78DE" w:rsidRPr="00E20EB9" w:rsidRDefault="006F78DE">
      <w:pPr>
        <w:rPr>
          <w:b/>
          <w:sz w:val="24"/>
        </w:rPr>
      </w:pPr>
    </w:p>
    <w:p w:rsidR="00BF5BFF" w:rsidRPr="00E20EB9" w:rsidRDefault="00BF5BFF">
      <w:pPr>
        <w:rPr>
          <w:b/>
          <w:sz w:val="24"/>
        </w:rPr>
      </w:pPr>
      <w:r w:rsidRPr="00E20EB9">
        <w:rPr>
          <w:b/>
          <w:sz w:val="24"/>
        </w:rPr>
        <w:t>How strict is the word limit for each question?</w:t>
      </w:r>
    </w:p>
    <w:p w:rsidR="006F78DE" w:rsidRDefault="006F78DE">
      <w:pPr>
        <w:rPr>
          <w:color w:val="C00000"/>
        </w:rPr>
      </w:pPr>
      <w:r w:rsidRPr="00E20EB9">
        <w:rPr>
          <w:color w:val="C00000"/>
        </w:rPr>
        <w:t>Arts Council England asks that you respect the 500 word limit for each section. A few words over may get through, but exceeding the limit can result in you</w:t>
      </w:r>
      <w:r w:rsidR="00C27519">
        <w:rPr>
          <w:color w:val="C00000"/>
        </w:rPr>
        <w:t>r</w:t>
      </w:r>
      <w:r w:rsidRPr="00E20EB9">
        <w:rPr>
          <w:color w:val="C00000"/>
        </w:rPr>
        <w:t xml:space="preserve"> having to re-edit your statement.</w:t>
      </w:r>
    </w:p>
    <w:p w:rsidR="00B469E4" w:rsidRPr="00E20EB9" w:rsidRDefault="00B469E4">
      <w:pPr>
        <w:rPr>
          <w:color w:val="C00000"/>
        </w:rPr>
      </w:pPr>
    </w:p>
    <w:p w:rsidR="00BF5BFF" w:rsidRPr="00B469E4" w:rsidRDefault="00BF5BFF">
      <w:pPr>
        <w:rPr>
          <w:b/>
          <w:sz w:val="24"/>
        </w:rPr>
      </w:pPr>
      <w:r w:rsidRPr="00B469E4">
        <w:rPr>
          <w:b/>
          <w:sz w:val="24"/>
        </w:rPr>
        <w:t>Where do we send the completed form?</w:t>
      </w:r>
    </w:p>
    <w:p w:rsidR="006F78DE" w:rsidRPr="00BF2B37" w:rsidRDefault="008E2A1E">
      <w:pPr>
        <w:rPr>
          <w:color w:val="0070C0"/>
        </w:rPr>
      </w:pPr>
      <w:hyperlink r:id="rId7" w:history="1">
        <w:r w:rsidR="006F78DE" w:rsidRPr="00BF2B37">
          <w:rPr>
            <w:rStyle w:val="Hyperlink"/>
            <w:color w:val="0070C0"/>
          </w:rPr>
          <w:t>artsmark@artscouncil.org.uk</w:t>
        </w:r>
      </w:hyperlink>
    </w:p>
    <w:p w:rsidR="006F78DE" w:rsidRPr="00E20EB9" w:rsidRDefault="006F78DE">
      <w:pPr>
        <w:rPr>
          <w:b/>
          <w:color w:val="385623" w:themeColor="accent6" w:themeShade="80"/>
          <w:sz w:val="24"/>
        </w:rPr>
      </w:pPr>
    </w:p>
    <w:p w:rsidR="00BF5BFF" w:rsidRPr="00E20EB9" w:rsidRDefault="00BF5BFF">
      <w:pPr>
        <w:rPr>
          <w:b/>
          <w:sz w:val="24"/>
        </w:rPr>
      </w:pPr>
      <w:r w:rsidRPr="00E20EB9">
        <w:rPr>
          <w:b/>
          <w:sz w:val="24"/>
        </w:rPr>
        <w:t>What about signing it?</w:t>
      </w:r>
    </w:p>
    <w:p w:rsidR="006F78DE" w:rsidRPr="00E20EB9" w:rsidRDefault="006F78DE">
      <w:pPr>
        <w:rPr>
          <w:color w:val="C00000"/>
        </w:rPr>
      </w:pPr>
      <w:r w:rsidRPr="00E20EB9">
        <w:rPr>
          <w:color w:val="C00000"/>
        </w:rPr>
        <w:lastRenderedPageBreak/>
        <w:t xml:space="preserve">The statement needs to be signed by your head teacher and chair of governors. Simply typing in their names will not be sufficient. If they don’t have an electronic signature, they could print the final page, sign it and then scan it. </w:t>
      </w:r>
    </w:p>
    <w:p w:rsidR="006F78DE" w:rsidRDefault="006F78DE">
      <w:pPr>
        <w:rPr>
          <w:color w:val="C00000"/>
        </w:rPr>
      </w:pPr>
      <w:r w:rsidRPr="00E20EB9">
        <w:rPr>
          <w:color w:val="C00000"/>
        </w:rPr>
        <w:t xml:space="preserve">Unsigned forms are always returned and recorded as ‘incomplete’. </w:t>
      </w:r>
    </w:p>
    <w:p w:rsidR="00B469E4" w:rsidRPr="00E20EB9" w:rsidRDefault="00B469E4">
      <w:pPr>
        <w:rPr>
          <w:color w:val="C00000"/>
        </w:rPr>
      </w:pPr>
    </w:p>
    <w:p w:rsidR="006F78DE" w:rsidRPr="00E20EB9" w:rsidRDefault="006F78DE">
      <w:pPr>
        <w:rPr>
          <w:b/>
          <w:sz w:val="24"/>
        </w:rPr>
      </w:pPr>
      <w:r w:rsidRPr="00E20EB9">
        <w:rPr>
          <w:b/>
          <w:sz w:val="24"/>
        </w:rPr>
        <w:t>What if we’re completely off track with our statement of commitment?</w:t>
      </w:r>
    </w:p>
    <w:p w:rsidR="006F78DE" w:rsidRDefault="006F78DE">
      <w:pPr>
        <w:rPr>
          <w:color w:val="C00000"/>
        </w:rPr>
      </w:pPr>
      <w:r w:rsidRPr="00E20EB9">
        <w:rPr>
          <w:color w:val="C00000"/>
        </w:rPr>
        <w:t>While you won’t receive detailed feedback on your statement, Arts Council England will refer it back to A New Direction if they feel it doesn’t serve you as a good baseline.</w:t>
      </w:r>
      <w:r w:rsidR="00E20EB9" w:rsidRPr="00E20EB9">
        <w:rPr>
          <w:color w:val="C00000"/>
        </w:rPr>
        <w:t xml:space="preserve"> You will then be offered further support to help you revise and then re-submit</w:t>
      </w:r>
      <w:r w:rsidR="009558E0">
        <w:rPr>
          <w:color w:val="C00000"/>
        </w:rPr>
        <w:t xml:space="preserve"> it</w:t>
      </w:r>
      <w:r w:rsidR="00E20EB9" w:rsidRPr="00E20EB9">
        <w:rPr>
          <w:color w:val="C00000"/>
        </w:rPr>
        <w:t>.</w:t>
      </w:r>
    </w:p>
    <w:p w:rsidR="00B469E4" w:rsidRPr="00E20EB9" w:rsidRDefault="00B469E4">
      <w:pPr>
        <w:rPr>
          <w:color w:val="C00000"/>
        </w:rPr>
      </w:pPr>
    </w:p>
    <w:p w:rsidR="00BF5BFF" w:rsidRPr="00E20EB9" w:rsidRDefault="00BF5BFF">
      <w:pPr>
        <w:rPr>
          <w:b/>
          <w:sz w:val="24"/>
        </w:rPr>
      </w:pPr>
      <w:r w:rsidRPr="00E20EB9">
        <w:rPr>
          <w:b/>
          <w:sz w:val="24"/>
        </w:rPr>
        <w:t xml:space="preserve">How long do we have </w:t>
      </w:r>
      <w:r w:rsidR="00B469E4">
        <w:rPr>
          <w:b/>
          <w:sz w:val="24"/>
        </w:rPr>
        <w:t>to deliver our action plan</w:t>
      </w:r>
      <w:r w:rsidRPr="00E20EB9">
        <w:rPr>
          <w:b/>
          <w:sz w:val="24"/>
        </w:rPr>
        <w:t>?</w:t>
      </w:r>
    </w:p>
    <w:p w:rsidR="00E20EB9" w:rsidRDefault="00E20EB9">
      <w:pPr>
        <w:rPr>
          <w:color w:val="C00000"/>
        </w:rPr>
      </w:pPr>
      <w:r w:rsidRPr="00E20EB9">
        <w:rPr>
          <w:b/>
          <w:color w:val="C00000"/>
        </w:rPr>
        <w:t>Up to</w:t>
      </w:r>
      <w:r w:rsidR="009558E0">
        <w:rPr>
          <w:color w:val="C00000"/>
        </w:rPr>
        <w:t xml:space="preserve"> two years after you submit your statement of commitment.</w:t>
      </w:r>
    </w:p>
    <w:p w:rsidR="00DD0647" w:rsidRDefault="00DD0647">
      <w:pPr>
        <w:rPr>
          <w:color w:val="C00000"/>
        </w:rPr>
      </w:pPr>
    </w:p>
    <w:p w:rsidR="00BF2B37" w:rsidRDefault="00BF2B37">
      <w:pPr>
        <w:rPr>
          <w:b/>
          <w:sz w:val="28"/>
        </w:rPr>
      </w:pPr>
    </w:p>
    <w:p w:rsidR="00BF2B37" w:rsidRDefault="00BF2B37">
      <w:pPr>
        <w:rPr>
          <w:b/>
          <w:sz w:val="28"/>
        </w:rPr>
      </w:pPr>
    </w:p>
    <w:p w:rsidR="00DD0647" w:rsidRDefault="00DD0647">
      <w:pPr>
        <w:rPr>
          <w:b/>
          <w:sz w:val="28"/>
        </w:rPr>
      </w:pPr>
      <w:r w:rsidRPr="00D43548">
        <w:rPr>
          <w:b/>
          <w:sz w:val="28"/>
        </w:rPr>
        <w:t>Peer Learning Support Surgeries</w:t>
      </w:r>
    </w:p>
    <w:p w:rsidR="00D43548" w:rsidRPr="00170D32" w:rsidRDefault="00D43548">
      <w:pPr>
        <w:rPr>
          <w:b/>
        </w:rPr>
      </w:pPr>
      <w:r w:rsidRPr="00170D32">
        <w:rPr>
          <w:b/>
        </w:rPr>
        <w:t>What is a peer learning support surgery?</w:t>
      </w:r>
    </w:p>
    <w:p w:rsidR="00D43548" w:rsidRPr="00170D32" w:rsidRDefault="00D43548">
      <w:pPr>
        <w:rPr>
          <w:color w:val="FF0000"/>
        </w:rPr>
      </w:pPr>
      <w:r w:rsidRPr="00170D32">
        <w:rPr>
          <w:color w:val="FF0000"/>
        </w:rPr>
        <w:lastRenderedPageBreak/>
        <w:t>You may find you need some extra help after your development day. Support with devising an action plan, getting to grips with the new emphasis on evaluating impact and completing that statement of commitment are all included in our offer. These sessions will draw on the knowledge and experience of your peers in a series of facilitated exercises</w:t>
      </w:r>
      <w:r w:rsidR="001E6B24" w:rsidRPr="00170D32">
        <w:rPr>
          <w:color w:val="FF0000"/>
        </w:rPr>
        <w:t>.</w:t>
      </w:r>
      <w:r w:rsidRPr="00170D32">
        <w:rPr>
          <w:color w:val="FF0000"/>
        </w:rPr>
        <w:t xml:space="preserve"> </w:t>
      </w:r>
      <w:r w:rsidR="001E6B24" w:rsidRPr="00170D32">
        <w:rPr>
          <w:color w:val="FF0000"/>
        </w:rPr>
        <w:t xml:space="preserve">They will help you to </w:t>
      </w:r>
      <w:r w:rsidR="00170D32" w:rsidRPr="00170D32">
        <w:rPr>
          <w:color w:val="FF0000"/>
        </w:rPr>
        <w:t xml:space="preserve">ask questions, to </w:t>
      </w:r>
      <w:r w:rsidR="001E6B24" w:rsidRPr="00170D32">
        <w:rPr>
          <w:color w:val="FF0000"/>
        </w:rPr>
        <w:t>clarify your thinking</w:t>
      </w:r>
      <w:r w:rsidR="00170D32" w:rsidRPr="00170D32">
        <w:rPr>
          <w:color w:val="FF0000"/>
        </w:rPr>
        <w:t xml:space="preserve"> around objectives and outcomes and to communicate these in the Artsmark documents.</w:t>
      </w:r>
    </w:p>
    <w:p w:rsidR="00170D32" w:rsidRPr="00170D32" w:rsidRDefault="00170D32">
      <w:pPr>
        <w:rPr>
          <w:color w:val="FF0000"/>
        </w:rPr>
      </w:pPr>
      <w:r w:rsidRPr="00170D32">
        <w:rPr>
          <w:color w:val="FF0000"/>
        </w:rPr>
        <w:t xml:space="preserve">Typically, </w:t>
      </w:r>
      <w:r w:rsidR="00BF2B37">
        <w:rPr>
          <w:color w:val="FF0000"/>
        </w:rPr>
        <w:t xml:space="preserve">surgeries </w:t>
      </w:r>
      <w:r w:rsidRPr="00170D32">
        <w:rPr>
          <w:color w:val="FF0000"/>
        </w:rPr>
        <w:t>will be two-hour twilight sessions for up to 15 participants. Details of dates and venues can be found on the AND website.</w:t>
      </w:r>
    </w:p>
    <w:p w:rsidR="00BF5BFF" w:rsidRDefault="00BF5BFF">
      <w:pPr>
        <w:rPr>
          <w:sz w:val="28"/>
        </w:rPr>
      </w:pPr>
    </w:p>
    <w:p w:rsidR="00BF5BFF" w:rsidRPr="00E53340" w:rsidRDefault="0021018E">
      <w:pPr>
        <w:rPr>
          <w:b/>
          <w:sz w:val="28"/>
        </w:rPr>
      </w:pPr>
      <w:r w:rsidRPr="00E53340">
        <w:rPr>
          <w:b/>
          <w:sz w:val="28"/>
        </w:rPr>
        <w:t>C</w:t>
      </w:r>
      <w:r w:rsidR="00BF5BFF" w:rsidRPr="00E53340">
        <w:rPr>
          <w:b/>
          <w:sz w:val="28"/>
        </w:rPr>
        <w:t>ase Study</w:t>
      </w:r>
    </w:p>
    <w:p w:rsidR="00BF5BFF" w:rsidRPr="00A559CB" w:rsidRDefault="00BF5BFF">
      <w:pPr>
        <w:rPr>
          <w:b/>
          <w:sz w:val="24"/>
        </w:rPr>
      </w:pPr>
      <w:r w:rsidRPr="00A559CB">
        <w:rPr>
          <w:b/>
          <w:sz w:val="24"/>
        </w:rPr>
        <w:t>Where can we find the case study form?</w:t>
      </w:r>
    </w:p>
    <w:p w:rsidR="00641A9D" w:rsidRPr="00A559CB" w:rsidRDefault="00641A9D">
      <w:pPr>
        <w:rPr>
          <w:color w:val="C00000"/>
        </w:rPr>
      </w:pPr>
      <w:r w:rsidRPr="00A559CB">
        <w:rPr>
          <w:color w:val="C00000"/>
        </w:rPr>
        <w:t>All Artsmark forms can be found here</w:t>
      </w:r>
    </w:p>
    <w:p w:rsidR="00641A9D" w:rsidRDefault="008E2A1E" w:rsidP="00641A9D">
      <w:hyperlink r:id="rId8" w:history="1">
        <w:r w:rsidR="00641A9D" w:rsidRPr="009C1B7D">
          <w:rPr>
            <w:rStyle w:val="Hyperlink"/>
          </w:rPr>
          <w:t>http://www.artsmark.org.uk/get-involved/how-artsmark-works</w:t>
        </w:r>
      </w:hyperlink>
    </w:p>
    <w:p w:rsidR="00641A9D" w:rsidRPr="00A559CB" w:rsidRDefault="00641A9D">
      <w:pPr>
        <w:rPr>
          <w:b/>
          <w:sz w:val="24"/>
        </w:rPr>
      </w:pPr>
    </w:p>
    <w:p w:rsidR="00BF5BFF" w:rsidRPr="00A559CB" w:rsidRDefault="00BF5BFF">
      <w:pPr>
        <w:rPr>
          <w:b/>
          <w:sz w:val="24"/>
        </w:rPr>
      </w:pPr>
      <w:r w:rsidRPr="00A559CB">
        <w:rPr>
          <w:b/>
          <w:sz w:val="24"/>
        </w:rPr>
        <w:t>Are there case study exemplars available?</w:t>
      </w:r>
    </w:p>
    <w:p w:rsidR="00641A9D" w:rsidRDefault="00641A9D">
      <w:pPr>
        <w:rPr>
          <w:color w:val="C00000"/>
        </w:rPr>
      </w:pPr>
      <w:r>
        <w:rPr>
          <w:color w:val="C00000"/>
        </w:rPr>
        <w:t xml:space="preserve">The Arts Council </w:t>
      </w:r>
      <w:r w:rsidR="009B0CF3">
        <w:rPr>
          <w:color w:val="C00000"/>
        </w:rPr>
        <w:t>prefers</w:t>
      </w:r>
      <w:r>
        <w:rPr>
          <w:color w:val="C00000"/>
        </w:rPr>
        <w:t xml:space="preserve"> to offer exemplars; each school’s Artsmark journey will be unique and there is no ‘right way’ to do it.</w:t>
      </w:r>
      <w:r w:rsidR="00A559CB">
        <w:rPr>
          <w:color w:val="C00000"/>
        </w:rPr>
        <w:t xml:space="preserve"> Your case study should reflect back on your statement of commitment and show </w:t>
      </w:r>
      <w:r w:rsidR="00A559CB" w:rsidRPr="00F37536">
        <w:rPr>
          <w:b/>
          <w:color w:val="C00000"/>
        </w:rPr>
        <w:t>what has changed</w:t>
      </w:r>
      <w:r w:rsidR="00A559CB">
        <w:rPr>
          <w:color w:val="C00000"/>
        </w:rPr>
        <w:t xml:space="preserve"> as a result of the actions you took. It’s all about the impact.</w:t>
      </w:r>
    </w:p>
    <w:p w:rsidR="00641A9D" w:rsidRDefault="00641A9D"/>
    <w:p w:rsidR="00BF5BFF" w:rsidRPr="00A559CB" w:rsidRDefault="00BF5BFF">
      <w:pPr>
        <w:rPr>
          <w:b/>
          <w:sz w:val="24"/>
        </w:rPr>
      </w:pPr>
      <w:r w:rsidRPr="00A559CB">
        <w:rPr>
          <w:b/>
          <w:sz w:val="24"/>
        </w:rPr>
        <w:t>Can we attach other evidence?</w:t>
      </w:r>
    </w:p>
    <w:p w:rsidR="00641A9D" w:rsidRDefault="00641A9D">
      <w:pPr>
        <w:rPr>
          <w:color w:val="C00000"/>
        </w:rPr>
      </w:pPr>
      <w:r w:rsidRPr="00A559CB">
        <w:rPr>
          <w:color w:val="C00000"/>
        </w:rPr>
        <w:lastRenderedPageBreak/>
        <w:t xml:space="preserve">No. Please don’t send any supporting material with your case study. You can, of course, refer to the evidence you have gathered, including data, </w:t>
      </w:r>
      <w:r w:rsidR="00A559CB" w:rsidRPr="00A559CB">
        <w:rPr>
          <w:color w:val="C00000"/>
        </w:rPr>
        <w:t xml:space="preserve">observations, surveys, children’s work, </w:t>
      </w:r>
      <w:r w:rsidR="009B0CF3">
        <w:rPr>
          <w:color w:val="C00000"/>
        </w:rPr>
        <w:t>quotes, photos and film.</w:t>
      </w:r>
    </w:p>
    <w:p w:rsidR="00A559CB" w:rsidRDefault="00A559CB"/>
    <w:p w:rsidR="00BF5BFF" w:rsidRDefault="00BF5BFF">
      <w:pPr>
        <w:rPr>
          <w:b/>
          <w:sz w:val="24"/>
        </w:rPr>
      </w:pPr>
      <w:r w:rsidRPr="00BF6A55">
        <w:rPr>
          <w:b/>
          <w:sz w:val="24"/>
        </w:rPr>
        <w:t>When should we send the completed case study?</w:t>
      </w:r>
    </w:p>
    <w:p w:rsidR="00BF6A55" w:rsidRPr="008E2A1E" w:rsidRDefault="00BF6A55">
      <w:pPr>
        <w:rPr>
          <w:color w:val="C00000"/>
        </w:rPr>
      </w:pPr>
      <w:r w:rsidRPr="008E2A1E">
        <w:rPr>
          <w:color w:val="C00000"/>
        </w:rPr>
        <w:t>There are no fixed deadlines set but levelling panels are likely to meet at the end of each term.</w:t>
      </w:r>
      <w:r w:rsidR="009B0CF3" w:rsidRPr="008E2A1E">
        <w:rPr>
          <w:color w:val="C00000"/>
        </w:rPr>
        <w:t xml:space="preserve"> More up to date information will be available from AND.</w:t>
      </w:r>
    </w:p>
    <w:p w:rsidR="00BF6A55" w:rsidRDefault="00BF6A55"/>
    <w:p w:rsidR="00BF5BFF" w:rsidRDefault="00BF5BFF"/>
    <w:p w:rsidR="00BF5BFF" w:rsidRPr="00E53340" w:rsidRDefault="00BF5BFF">
      <w:pPr>
        <w:rPr>
          <w:b/>
          <w:sz w:val="28"/>
        </w:rPr>
      </w:pPr>
      <w:r w:rsidRPr="00E53340">
        <w:rPr>
          <w:b/>
          <w:sz w:val="28"/>
        </w:rPr>
        <w:t>Levelling</w:t>
      </w:r>
    </w:p>
    <w:p w:rsidR="00BF5BFF" w:rsidRDefault="00BF5BFF">
      <w:pPr>
        <w:rPr>
          <w:b/>
          <w:sz w:val="24"/>
        </w:rPr>
      </w:pPr>
      <w:r w:rsidRPr="0057075A">
        <w:rPr>
          <w:b/>
          <w:sz w:val="24"/>
        </w:rPr>
        <w:t>Is it possible to gain a higher (or lower) level than we bid for?</w:t>
      </w:r>
    </w:p>
    <w:p w:rsidR="0057075A" w:rsidRPr="008E2A1E" w:rsidRDefault="0057075A">
      <w:pPr>
        <w:rPr>
          <w:color w:val="C00000"/>
        </w:rPr>
      </w:pPr>
      <w:r w:rsidRPr="008E2A1E">
        <w:rPr>
          <w:color w:val="C00000"/>
        </w:rPr>
        <w:t>You will be awarded a level based on the information you give in your statement of commitment and your case study. The panel will make a judgment on this that may differ from your own assessment. If you do not meet the criteria for the silver award, you will be offered support from A New Direction.</w:t>
      </w:r>
    </w:p>
    <w:p w:rsidR="004C3075" w:rsidRPr="004C3075" w:rsidRDefault="004C3075">
      <w:pPr>
        <w:rPr>
          <w:color w:val="C00000"/>
          <w:sz w:val="24"/>
        </w:rPr>
      </w:pPr>
    </w:p>
    <w:p w:rsidR="00BF5BFF" w:rsidRPr="004C3075" w:rsidRDefault="00C44FF8">
      <w:pPr>
        <w:rPr>
          <w:b/>
          <w:sz w:val="24"/>
        </w:rPr>
      </w:pPr>
      <w:r w:rsidRPr="004C3075">
        <w:rPr>
          <w:b/>
          <w:sz w:val="24"/>
        </w:rPr>
        <w:t>How will we find out which level we have been awarded?</w:t>
      </w:r>
    </w:p>
    <w:p w:rsidR="004C3075" w:rsidRPr="004C3075" w:rsidRDefault="004C3075">
      <w:pPr>
        <w:rPr>
          <w:color w:val="C00000"/>
        </w:rPr>
      </w:pPr>
      <w:r w:rsidRPr="004C3075">
        <w:rPr>
          <w:color w:val="C00000"/>
        </w:rPr>
        <w:t>Arts Council England will inform you by the beginning of the following term.</w:t>
      </w:r>
    </w:p>
    <w:p w:rsidR="004C3075" w:rsidRPr="004C3075" w:rsidRDefault="004C3075">
      <w:pPr>
        <w:rPr>
          <w:b/>
          <w:sz w:val="24"/>
        </w:rPr>
      </w:pPr>
    </w:p>
    <w:p w:rsidR="00C44FF8" w:rsidRPr="004C3075" w:rsidRDefault="00C44FF8">
      <w:pPr>
        <w:rPr>
          <w:b/>
          <w:sz w:val="24"/>
        </w:rPr>
      </w:pPr>
      <w:r w:rsidRPr="004C3075">
        <w:rPr>
          <w:b/>
          <w:sz w:val="24"/>
        </w:rPr>
        <w:t xml:space="preserve">What will we get to </w:t>
      </w:r>
      <w:r w:rsidR="009B0CF3">
        <w:rPr>
          <w:b/>
          <w:sz w:val="24"/>
        </w:rPr>
        <w:t>celebrate</w:t>
      </w:r>
      <w:r w:rsidRPr="004C3075">
        <w:rPr>
          <w:b/>
          <w:sz w:val="24"/>
        </w:rPr>
        <w:t xml:space="preserve"> our new award?</w:t>
      </w:r>
    </w:p>
    <w:p w:rsidR="00915E12" w:rsidRDefault="004C3075">
      <w:pPr>
        <w:rPr>
          <w:color w:val="C00000"/>
        </w:rPr>
      </w:pPr>
      <w:r w:rsidRPr="004C3075">
        <w:rPr>
          <w:color w:val="C00000"/>
        </w:rPr>
        <w:t>Arts Council En</w:t>
      </w:r>
      <w:r w:rsidR="00915E12">
        <w:rPr>
          <w:color w:val="C00000"/>
        </w:rPr>
        <w:t xml:space="preserve">gland has commissioned artist, Coralie Bickford Smith, </w:t>
      </w:r>
      <w:r w:rsidRPr="004C3075">
        <w:rPr>
          <w:color w:val="C00000"/>
        </w:rPr>
        <w:t xml:space="preserve">to design the new Artsmark certificates. </w:t>
      </w:r>
      <w:r w:rsidR="00915E12">
        <w:rPr>
          <w:color w:val="C00000"/>
        </w:rPr>
        <w:t>See here for more information</w:t>
      </w:r>
    </w:p>
    <w:p w:rsidR="00915E12" w:rsidRDefault="008E2A1E">
      <w:pPr>
        <w:rPr>
          <w:color w:val="C00000"/>
        </w:rPr>
      </w:pPr>
      <w:hyperlink r:id="rId9" w:history="1">
        <w:r w:rsidR="00915E12" w:rsidRPr="00540D70">
          <w:rPr>
            <w:rStyle w:val="Hyperlink"/>
          </w:rPr>
          <w:t>http://www.artsmark.org.uk/top-childrens-author-designs-new-artsmark-certificates-and-plaques</w:t>
        </w:r>
      </w:hyperlink>
    </w:p>
    <w:p w:rsidR="004C3075" w:rsidRPr="004C3075" w:rsidRDefault="004C3075">
      <w:pPr>
        <w:rPr>
          <w:color w:val="C00000"/>
        </w:rPr>
      </w:pPr>
      <w:r w:rsidRPr="004C3075">
        <w:rPr>
          <w:color w:val="C00000"/>
        </w:rPr>
        <w:t>Once your level has been determined, you will receive your</w:t>
      </w:r>
      <w:r w:rsidR="00915E12">
        <w:rPr>
          <w:color w:val="C00000"/>
        </w:rPr>
        <w:t xml:space="preserve"> certificate</w:t>
      </w:r>
      <w:r w:rsidRPr="004C3075">
        <w:rPr>
          <w:color w:val="C00000"/>
        </w:rPr>
        <w:t>. A plaque will be available to purchase.</w:t>
      </w:r>
    </w:p>
    <w:p w:rsidR="004C3075" w:rsidRPr="004C3075" w:rsidRDefault="004C3075">
      <w:pPr>
        <w:rPr>
          <w:b/>
          <w:sz w:val="24"/>
        </w:rPr>
      </w:pPr>
    </w:p>
    <w:p w:rsidR="00C44FF8" w:rsidRPr="004C3075" w:rsidRDefault="00C44FF8">
      <w:pPr>
        <w:rPr>
          <w:b/>
          <w:sz w:val="28"/>
        </w:rPr>
      </w:pPr>
      <w:r w:rsidRPr="004C3075">
        <w:rPr>
          <w:b/>
          <w:sz w:val="28"/>
        </w:rPr>
        <w:t>General</w:t>
      </w:r>
    </w:p>
    <w:p w:rsidR="00C44FF8" w:rsidRPr="004C3075" w:rsidRDefault="00C44FF8" w:rsidP="00C44FF8">
      <w:pPr>
        <w:rPr>
          <w:b/>
          <w:sz w:val="24"/>
        </w:rPr>
      </w:pPr>
      <w:r w:rsidRPr="004C3075">
        <w:rPr>
          <w:b/>
          <w:sz w:val="24"/>
        </w:rPr>
        <w:t>We’re stuck! Where can we find support?</w:t>
      </w:r>
    </w:p>
    <w:p w:rsidR="004C3075" w:rsidRPr="004C3075" w:rsidRDefault="004C3075" w:rsidP="00C44FF8">
      <w:pPr>
        <w:rPr>
          <w:color w:val="C00000"/>
        </w:rPr>
      </w:pPr>
      <w:r w:rsidRPr="004C3075">
        <w:rPr>
          <w:color w:val="C00000"/>
        </w:rPr>
        <w:t xml:space="preserve">A New Direction is running a programme of </w:t>
      </w:r>
      <w:r w:rsidR="00BF2B37">
        <w:rPr>
          <w:color w:val="C00000"/>
        </w:rPr>
        <w:t xml:space="preserve">peer learning </w:t>
      </w:r>
      <w:r w:rsidRPr="004C3075">
        <w:rPr>
          <w:color w:val="C00000"/>
        </w:rPr>
        <w:t>support surgeries covering areas such as designing an effective action plan, completing your statement of commitment, evaluating impact and writing a persuasive case study. To see the full programme and to book a free place, go to</w:t>
      </w:r>
    </w:p>
    <w:p w:rsidR="004C3075" w:rsidRDefault="008E2A1E" w:rsidP="00C44FF8">
      <w:hyperlink r:id="rId10" w:history="1">
        <w:r w:rsidR="004C3075" w:rsidRPr="009C1B7D">
          <w:rPr>
            <w:rStyle w:val="Hyperlink"/>
          </w:rPr>
          <w:t>https://www.anewdirection.org.uk/what-we-do/artsmark</w:t>
        </w:r>
      </w:hyperlink>
    </w:p>
    <w:p w:rsidR="004C3075" w:rsidRPr="004C3075" w:rsidRDefault="004C3075" w:rsidP="00C44FF8">
      <w:pPr>
        <w:rPr>
          <w:color w:val="C00000"/>
        </w:rPr>
      </w:pPr>
      <w:r w:rsidRPr="004C3075">
        <w:rPr>
          <w:color w:val="C00000"/>
        </w:rPr>
        <w:t>For individual enquiries, contact</w:t>
      </w:r>
    </w:p>
    <w:p w:rsidR="004C3075" w:rsidRDefault="008E2A1E" w:rsidP="00C44FF8">
      <w:hyperlink r:id="rId11" w:history="1">
        <w:r w:rsidR="004C3075" w:rsidRPr="009C1B7D">
          <w:rPr>
            <w:rStyle w:val="Hyperlink"/>
          </w:rPr>
          <w:t>artsmark@anewdirection.org.uk</w:t>
        </w:r>
      </w:hyperlink>
    </w:p>
    <w:p w:rsidR="004C3075" w:rsidRDefault="004C3075" w:rsidP="00C44FF8"/>
    <w:p w:rsidR="00C44FF8" w:rsidRDefault="00C44FF8">
      <w:pPr>
        <w:rPr>
          <w:b/>
          <w:sz w:val="24"/>
        </w:rPr>
      </w:pPr>
      <w:r w:rsidRPr="004C3075">
        <w:rPr>
          <w:b/>
          <w:sz w:val="24"/>
        </w:rPr>
        <w:t>How can we find quality arts partners to work with?</w:t>
      </w:r>
    </w:p>
    <w:p w:rsidR="004C3075" w:rsidRPr="008E2A1E" w:rsidRDefault="004C3075">
      <w:pPr>
        <w:rPr>
          <w:color w:val="C00000"/>
        </w:rPr>
      </w:pPr>
      <w:r w:rsidRPr="008E2A1E">
        <w:rPr>
          <w:b/>
          <w:color w:val="C00000"/>
        </w:rPr>
        <w:lastRenderedPageBreak/>
        <w:t>As</w:t>
      </w:r>
      <w:r w:rsidRPr="008E2A1E">
        <w:rPr>
          <w:color w:val="C00000"/>
        </w:rPr>
        <w:t xml:space="preserve"> well as sharing ideas with other local schools, you can find useful information on our </w:t>
      </w:r>
      <w:proofErr w:type="spellStart"/>
      <w:r w:rsidRPr="008E2A1E">
        <w:rPr>
          <w:color w:val="C00000"/>
        </w:rPr>
        <w:t>ANDtogether</w:t>
      </w:r>
      <w:proofErr w:type="spellEnd"/>
      <w:r w:rsidRPr="008E2A1E">
        <w:rPr>
          <w:color w:val="C00000"/>
        </w:rPr>
        <w:t xml:space="preserve"> page</w:t>
      </w:r>
    </w:p>
    <w:p w:rsidR="004C3075" w:rsidRDefault="008E2A1E">
      <w:pPr>
        <w:rPr>
          <w:sz w:val="24"/>
        </w:rPr>
      </w:pPr>
      <w:hyperlink r:id="rId12" w:history="1">
        <w:r w:rsidR="004C3075" w:rsidRPr="009C1B7D">
          <w:rPr>
            <w:rStyle w:val="Hyperlink"/>
            <w:sz w:val="24"/>
          </w:rPr>
          <w:t>https://www.andtogether.london/</w:t>
        </w:r>
      </w:hyperlink>
    </w:p>
    <w:p w:rsidR="00DD0647" w:rsidRDefault="00DD0647">
      <w:pPr>
        <w:rPr>
          <w:b/>
          <w:sz w:val="24"/>
        </w:rPr>
      </w:pPr>
    </w:p>
    <w:p w:rsidR="00C44FF8" w:rsidRPr="008E2A1E" w:rsidRDefault="00C44FF8">
      <w:pPr>
        <w:rPr>
          <w:b/>
        </w:rPr>
      </w:pPr>
      <w:r w:rsidRPr="008E2A1E">
        <w:rPr>
          <w:b/>
        </w:rPr>
        <w:t>What further support is available from our local bridge?</w:t>
      </w:r>
    </w:p>
    <w:p w:rsidR="004C3075" w:rsidRPr="008E2A1E" w:rsidRDefault="004C3075">
      <w:pPr>
        <w:rPr>
          <w:color w:val="C00000"/>
        </w:rPr>
      </w:pPr>
      <w:r w:rsidRPr="008E2A1E">
        <w:rPr>
          <w:color w:val="C00000"/>
        </w:rPr>
        <w:t>A</w:t>
      </w:r>
      <w:r w:rsidR="00D948E9" w:rsidRPr="008E2A1E">
        <w:rPr>
          <w:color w:val="C00000"/>
        </w:rPr>
        <w:t>s well as supporting Artsmark specifically, A</w:t>
      </w:r>
      <w:r w:rsidRPr="008E2A1E">
        <w:rPr>
          <w:color w:val="C00000"/>
        </w:rPr>
        <w:t xml:space="preserve"> New Direction runs </w:t>
      </w:r>
      <w:r w:rsidR="00D948E9" w:rsidRPr="008E2A1E">
        <w:rPr>
          <w:color w:val="C00000"/>
        </w:rPr>
        <w:t>a</w:t>
      </w:r>
      <w:r w:rsidR="008E2A1E">
        <w:rPr>
          <w:color w:val="C00000"/>
        </w:rPr>
        <w:t>n annual</w:t>
      </w:r>
      <w:r w:rsidR="00D948E9" w:rsidRPr="008E2A1E">
        <w:rPr>
          <w:color w:val="C00000"/>
        </w:rPr>
        <w:t xml:space="preserve"> programme for schools that includes skills-based Inset in the arts, a </w:t>
      </w:r>
      <w:r w:rsidR="008E2A1E">
        <w:rPr>
          <w:color w:val="C00000"/>
        </w:rPr>
        <w:t>leadership development</w:t>
      </w:r>
      <w:r w:rsidR="00D948E9" w:rsidRPr="008E2A1E">
        <w:rPr>
          <w:color w:val="C00000"/>
        </w:rPr>
        <w:t xml:space="preserve"> programme, </w:t>
      </w:r>
      <w:proofErr w:type="gramStart"/>
      <w:r w:rsidR="00D948E9" w:rsidRPr="008E2A1E">
        <w:rPr>
          <w:color w:val="C00000"/>
        </w:rPr>
        <w:t>teachers</w:t>
      </w:r>
      <w:proofErr w:type="gramEnd"/>
      <w:r w:rsidR="00D948E9" w:rsidRPr="008E2A1E">
        <w:rPr>
          <w:color w:val="C00000"/>
        </w:rPr>
        <w:t xml:space="preserve"> evenings in some of London’s best cultural venues and support for schools wanting to deliver Arts Award.</w:t>
      </w:r>
    </w:p>
    <w:p w:rsidR="00D948E9" w:rsidRPr="008E2A1E" w:rsidRDefault="00D948E9">
      <w:pPr>
        <w:rPr>
          <w:color w:val="C00000"/>
        </w:rPr>
      </w:pPr>
      <w:r w:rsidRPr="008E2A1E">
        <w:rPr>
          <w:color w:val="C00000"/>
        </w:rPr>
        <w:t>You can find information here</w:t>
      </w:r>
    </w:p>
    <w:p w:rsidR="00D948E9" w:rsidRDefault="008E2A1E">
      <w:pPr>
        <w:rPr>
          <w:sz w:val="24"/>
        </w:rPr>
      </w:pPr>
      <w:hyperlink r:id="rId13" w:history="1">
        <w:r w:rsidR="00D948E9" w:rsidRPr="009C1B7D">
          <w:rPr>
            <w:rStyle w:val="Hyperlink"/>
            <w:sz w:val="24"/>
          </w:rPr>
          <w:t>https://www.anewdirection.org.uk/what-we-do/schools</w:t>
        </w:r>
      </w:hyperlink>
    </w:p>
    <w:p w:rsidR="00D948E9" w:rsidRPr="00D948E9" w:rsidRDefault="00D948E9">
      <w:pPr>
        <w:rPr>
          <w:color w:val="C00000"/>
          <w:sz w:val="24"/>
        </w:rPr>
      </w:pPr>
    </w:p>
    <w:p w:rsidR="00D948E9" w:rsidRPr="008E2A1E" w:rsidRDefault="00D948E9">
      <w:pPr>
        <w:rPr>
          <w:color w:val="C00000"/>
        </w:rPr>
      </w:pPr>
      <w:bookmarkStart w:id="0" w:name="_GoBack"/>
      <w:r w:rsidRPr="008E2A1E">
        <w:rPr>
          <w:color w:val="C00000"/>
        </w:rPr>
        <w:t>You might also want to download our Teachers Toolkit, a free resource in seven sections that helps you to audit and develop your arts and culture provision. You can find it here</w:t>
      </w:r>
    </w:p>
    <w:bookmarkEnd w:id="0"/>
    <w:p w:rsidR="00D948E9" w:rsidRDefault="008E2A1E">
      <w:pPr>
        <w:rPr>
          <w:sz w:val="24"/>
        </w:rPr>
      </w:pPr>
      <w:r>
        <w:fldChar w:fldCharType="begin"/>
      </w:r>
      <w:r>
        <w:instrText xml:space="preserve"> HYPERLINK "https://www.anewdirection.org.uk/resources/teachers-too</w:instrText>
      </w:r>
      <w:r>
        <w:instrText xml:space="preserve">lkit" </w:instrText>
      </w:r>
      <w:r>
        <w:fldChar w:fldCharType="separate"/>
      </w:r>
      <w:r w:rsidR="00D948E9" w:rsidRPr="009C1B7D">
        <w:rPr>
          <w:rStyle w:val="Hyperlink"/>
          <w:sz w:val="24"/>
        </w:rPr>
        <w:t>https://www.anewdirection.org.uk/resources/teachers-toolkit</w:t>
      </w:r>
      <w:r>
        <w:rPr>
          <w:rStyle w:val="Hyperlink"/>
          <w:sz w:val="24"/>
        </w:rPr>
        <w:fldChar w:fldCharType="end"/>
      </w:r>
    </w:p>
    <w:p w:rsidR="00D948E9" w:rsidRPr="004C3075" w:rsidRDefault="00D948E9">
      <w:pPr>
        <w:rPr>
          <w:sz w:val="24"/>
        </w:rPr>
      </w:pPr>
    </w:p>
    <w:p w:rsidR="00BF5BFF" w:rsidRDefault="00BF5BFF"/>
    <w:p w:rsidR="00BF5BFF" w:rsidRDefault="00BF5BFF"/>
    <w:p w:rsidR="00BF5BFF" w:rsidRDefault="00BF5BFF"/>
    <w:sectPr w:rsidR="00BF5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FF"/>
    <w:rsid w:val="0008763D"/>
    <w:rsid w:val="00170D32"/>
    <w:rsid w:val="001E5E14"/>
    <w:rsid w:val="001E6B24"/>
    <w:rsid w:val="0021018E"/>
    <w:rsid w:val="002753C4"/>
    <w:rsid w:val="002B2388"/>
    <w:rsid w:val="002D5777"/>
    <w:rsid w:val="004C3075"/>
    <w:rsid w:val="0057075A"/>
    <w:rsid w:val="005C21B2"/>
    <w:rsid w:val="005F282D"/>
    <w:rsid w:val="00641A9D"/>
    <w:rsid w:val="00693C28"/>
    <w:rsid w:val="006D60F4"/>
    <w:rsid w:val="006F78DE"/>
    <w:rsid w:val="00865F98"/>
    <w:rsid w:val="008E2A1E"/>
    <w:rsid w:val="00915E12"/>
    <w:rsid w:val="009205BC"/>
    <w:rsid w:val="009558E0"/>
    <w:rsid w:val="009B0CF3"/>
    <w:rsid w:val="00A559CB"/>
    <w:rsid w:val="00B469E4"/>
    <w:rsid w:val="00BF2B37"/>
    <w:rsid w:val="00BF5BFF"/>
    <w:rsid w:val="00BF6A55"/>
    <w:rsid w:val="00C27519"/>
    <w:rsid w:val="00C4026E"/>
    <w:rsid w:val="00C44FF8"/>
    <w:rsid w:val="00D11DB2"/>
    <w:rsid w:val="00D43548"/>
    <w:rsid w:val="00D56D63"/>
    <w:rsid w:val="00D948E9"/>
    <w:rsid w:val="00DC6EC9"/>
    <w:rsid w:val="00DD0647"/>
    <w:rsid w:val="00E20EB9"/>
    <w:rsid w:val="00E53340"/>
    <w:rsid w:val="00E9101A"/>
    <w:rsid w:val="00F3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51AB3-DD1B-455D-99CC-A13F3E1E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mark.org.uk/get-involved/how-artsmark-works" TargetMode="External"/><Relationship Id="rId13" Type="http://schemas.openxmlformats.org/officeDocument/2006/relationships/hyperlink" Target="https://www.anewdirection.org.uk/what-we-do/schools" TargetMode="External"/><Relationship Id="rId3" Type="http://schemas.openxmlformats.org/officeDocument/2006/relationships/webSettings" Target="webSettings.xml"/><Relationship Id="rId7" Type="http://schemas.openxmlformats.org/officeDocument/2006/relationships/hyperlink" Target="mailto:artsmark@artscouncil.org.uk" TargetMode="External"/><Relationship Id="rId12" Type="http://schemas.openxmlformats.org/officeDocument/2006/relationships/hyperlink" Target="https://www.andtogether.lond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mark.org.uk/get-involved/how-artsmark-works" TargetMode="External"/><Relationship Id="rId11" Type="http://schemas.openxmlformats.org/officeDocument/2006/relationships/hyperlink" Target="mailto:artsmark@anewdirection.org.uk" TargetMode="External"/><Relationship Id="rId5" Type="http://schemas.openxmlformats.org/officeDocument/2006/relationships/hyperlink" Target="http://artsmark.org.uk/sites/default/files/Artsmark%20award%20guidance%20and%20FAQs.pdf" TargetMode="External"/><Relationship Id="rId15" Type="http://schemas.openxmlformats.org/officeDocument/2006/relationships/theme" Target="theme/theme1.xml"/><Relationship Id="rId10" Type="http://schemas.openxmlformats.org/officeDocument/2006/relationships/hyperlink" Target="https://www.anewdirection.org.uk/what-we-do/artsmark" TargetMode="External"/><Relationship Id="rId4" Type="http://schemas.openxmlformats.org/officeDocument/2006/relationships/hyperlink" Target="http://www.artsmark.org.uk/get-involved/how-artsmark-works" TargetMode="External"/><Relationship Id="rId9" Type="http://schemas.openxmlformats.org/officeDocument/2006/relationships/hyperlink" Target="http://www.artsmark.org.uk/top-childrens-author-designs-new-artsmark-certificates-and-plaqu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47DE9AAE</Template>
  <TotalTime>0</TotalTime>
  <Pages>5</Pages>
  <Words>1194</Words>
  <Characters>6812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Brackley</dc:creator>
  <cp:keywords/>
  <dc:description/>
  <cp:lastModifiedBy>Alice Edwards</cp:lastModifiedBy>
  <cp:revision>2</cp:revision>
  <dcterms:created xsi:type="dcterms:W3CDTF">2016-08-09T15:48:00Z</dcterms:created>
  <dcterms:modified xsi:type="dcterms:W3CDTF">2016-08-09T15:48:00Z</dcterms:modified>
</cp:coreProperties>
</file>